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889DA" w14:textId="0762588D" w:rsidR="00B97F4B" w:rsidRPr="005A29ED" w:rsidRDefault="00B97F4B" w:rsidP="00AE1BE0">
      <w:pPr>
        <w:spacing w:after="0" w:line="240" w:lineRule="auto"/>
        <w:jc w:val="center"/>
        <w:rPr>
          <w:rFonts w:ascii="Arial" w:hAnsi="Arial" w:cs="Arial"/>
          <w:b/>
          <w:i/>
          <w:sz w:val="28"/>
          <w:szCs w:val="28"/>
        </w:rPr>
      </w:pPr>
    </w:p>
    <w:p w14:paraId="5A9E4DE6" w14:textId="77777777" w:rsidR="00C131FF" w:rsidRPr="005A29ED" w:rsidRDefault="00C131FF" w:rsidP="00AE1BE0">
      <w:pPr>
        <w:spacing w:after="0" w:line="240" w:lineRule="auto"/>
        <w:jc w:val="left"/>
        <w:rPr>
          <w:rFonts w:ascii="Arial" w:hAnsi="Arial" w:cs="Arial"/>
          <w:b/>
          <w:i/>
          <w:sz w:val="16"/>
          <w:szCs w:val="16"/>
        </w:rPr>
      </w:pPr>
    </w:p>
    <w:tbl>
      <w:tblPr>
        <w:tblStyle w:val="TableGrid"/>
        <w:tblW w:w="0" w:type="auto"/>
        <w:tblInd w:w="0"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3544"/>
        <w:gridCol w:w="6237"/>
      </w:tblGrid>
      <w:tr w:rsidR="00960BB3" w:rsidRPr="005A29ED" w14:paraId="4200252C" w14:textId="77777777" w:rsidTr="0037230F">
        <w:tc>
          <w:tcPr>
            <w:tcW w:w="9781" w:type="dxa"/>
            <w:gridSpan w:val="2"/>
            <w:shd w:val="clear" w:color="auto" w:fill="1C6058"/>
          </w:tcPr>
          <w:p w14:paraId="7E84A6CE" w14:textId="52BFB0B6" w:rsidR="00960BB3" w:rsidRPr="005A29ED" w:rsidRDefault="00960BB3" w:rsidP="004C1EA0">
            <w:pPr>
              <w:pStyle w:val="Tableheading"/>
              <w:rPr>
                <w:color w:val="FFFFFF" w:themeColor="background1"/>
                <w:sz w:val="24"/>
                <w:szCs w:val="24"/>
              </w:rPr>
            </w:pPr>
            <w:bookmarkStart w:id="0" w:name="_Toc44493009"/>
            <w:bookmarkStart w:id="1" w:name="_Toc51147950"/>
            <w:r w:rsidRPr="005A29ED">
              <w:rPr>
                <w:color w:val="FFFFFF" w:themeColor="background1"/>
                <w:sz w:val="24"/>
                <w:szCs w:val="24"/>
              </w:rPr>
              <w:t>Event Information</w:t>
            </w:r>
          </w:p>
        </w:tc>
      </w:tr>
      <w:tr w:rsidR="00DD7634" w:rsidRPr="005A29ED" w14:paraId="5CDBDB49" w14:textId="77777777" w:rsidTr="00232B8F">
        <w:trPr>
          <w:trHeight w:val="454"/>
        </w:trPr>
        <w:tc>
          <w:tcPr>
            <w:tcW w:w="3544" w:type="dxa"/>
            <w:shd w:val="clear" w:color="auto" w:fill="EAEAEA"/>
            <w:vAlign w:val="center"/>
          </w:tcPr>
          <w:p w14:paraId="1A9ED809" w14:textId="73EF5F8A" w:rsidR="00DD7634" w:rsidRPr="005A29ED" w:rsidRDefault="00960BB3" w:rsidP="00232B8F">
            <w:pPr>
              <w:pStyle w:val="Tablebodycontent"/>
              <w:rPr>
                <w:b/>
                <w:bCs w:val="0"/>
                <w:sz w:val="24"/>
                <w:szCs w:val="24"/>
              </w:rPr>
            </w:pPr>
            <w:r w:rsidRPr="005A29ED">
              <w:rPr>
                <w:b/>
                <w:bCs w:val="0"/>
                <w:sz w:val="24"/>
                <w:szCs w:val="24"/>
              </w:rPr>
              <w:t>Event Name</w:t>
            </w:r>
          </w:p>
        </w:tc>
        <w:tc>
          <w:tcPr>
            <w:tcW w:w="6237" w:type="dxa"/>
            <w:shd w:val="clear" w:color="auto" w:fill="EAEAEA"/>
            <w:vAlign w:val="center"/>
          </w:tcPr>
          <w:p w14:paraId="5AD29CF2" w14:textId="0CE57D5B" w:rsidR="00DD7634" w:rsidRPr="005A29ED" w:rsidRDefault="00DD7634" w:rsidP="00232B8F">
            <w:pPr>
              <w:pStyle w:val="Tablebodycontent"/>
              <w:rPr>
                <w:sz w:val="24"/>
                <w:szCs w:val="24"/>
              </w:rPr>
            </w:pPr>
          </w:p>
        </w:tc>
      </w:tr>
      <w:tr w:rsidR="00DD7634" w:rsidRPr="005A29ED" w14:paraId="35EB43E5" w14:textId="77777777" w:rsidTr="00232B8F">
        <w:trPr>
          <w:trHeight w:val="454"/>
        </w:trPr>
        <w:tc>
          <w:tcPr>
            <w:tcW w:w="3544" w:type="dxa"/>
            <w:shd w:val="clear" w:color="auto" w:fill="EAEAEA"/>
            <w:vAlign w:val="center"/>
          </w:tcPr>
          <w:p w14:paraId="79786485" w14:textId="2C3A3C42" w:rsidR="00DD7634" w:rsidRPr="005A29ED" w:rsidRDefault="00960BB3" w:rsidP="00232B8F">
            <w:pPr>
              <w:pStyle w:val="Tablebodycontent"/>
              <w:rPr>
                <w:b/>
                <w:bCs w:val="0"/>
                <w:sz w:val="24"/>
                <w:szCs w:val="24"/>
              </w:rPr>
            </w:pPr>
            <w:r w:rsidRPr="005A29ED">
              <w:rPr>
                <w:b/>
                <w:bCs w:val="0"/>
                <w:sz w:val="24"/>
                <w:szCs w:val="24"/>
              </w:rPr>
              <w:t>Event Date</w:t>
            </w:r>
          </w:p>
        </w:tc>
        <w:tc>
          <w:tcPr>
            <w:tcW w:w="6237" w:type="dxa"/>
            <w:shd w:val="clear" w:color="auto" w:fill="EAEAEA"/>
            <w:vAlign w:val="center"/>
          </w:tcPr>
          <w:p w14:paraId="1AB53CD4" w14:textId="2C92C095" w:rsidR="00DD7634" w:rsidRPr="005A29ED" w:rsidRDefault="00DD7634" w:rsidP="00232B8F">
            <w:pPr>
              <w:pStyle w:val="Tablebodycontent"/>
              <w:rPr>
                <w:sz w:val="24"/>
                <w:szCs w:val="24"/>
              </w:rPr>
            </w:pPr>
          </w:p>
        </w:tc>
      </w:tr>
      <w:tr w:rsidR="00DD7634" w:rsidRPr="005A29ED" w14:paraId="72BF8070" w14:textId="77777777" w:rsidTr="00232B8F">
        <w:trPr>
          <w:trHeight w:val="454"/>
        </w:trPr>
        <w:tc>
          <w:tcPr>
            <w:tcW w:w="3544" w:type="dxa"/>
            <w:shd w:val="clear" w:color="auto" w:fill="EAEAEA"/>
            <w:vAlign w:val="center"/>
          </w:tcPr>
          <w:p w14:paraId="1D98687B" w14:textId="55208EFF" w:rsidR="00DD7634" w:rsidRPr="005A29ED" w:rsidRDefault="00960BB3" w:rsidP="00232B8F">
            <w:pPr>
              <w:pStyle w:val="Tablebodycontent"/>
              <w:rPr>
                <w:b/>
                <w:bCs w:val="0"/>
                <w:sz w:val="24"/>
                <w:szCs w:val="24"/>
              </w:rPr>
            </w:pPr>
            <w:r w:rsidRPr="005A29ED">
              <w:rPr>
                <w:b/>
                <w:bCs w:val="0"/>
                <w:sz w:val="24"/>
                <w:szCs w:val="24"/>
              </w:rPr>
              <w:t>Event Location</w:t>
            </w:r>
          </w:p>
        </w:tc>
        <w:tc>
          <w:tcPr>
            <w:tcW w:w="6237" w:type="dxa"/>
            <w:shd w:val="clear" w:color="auto" w:fill="EAEAEA"/>
            <w:vAlign w:val="center"/>
          </w:tcPr>
          <w:p w14:paraId="7AED0AAD" w14:textId="77777777" w:rsidR="00DD7634" w:rsidRPr="005A29ED" w:rsidRDefault="00DD7634" w:rsidP="00232B8F">
            <w:pPr>
              <w:pStyle w:val="Tablebodycontent"/>
              <w:rPr>
                <w:sz w:val="24"/>
                <w:szCs w:val="24"/>
              </w:rPr>
            </w:pPr>
          </w:p>
        </w:tc>
      </w:tr>
      <w:tr w:rsidR="00960BB3" w:rsidRPr="005A29ED" w14:paraId="7928ACC2" w14:textId="77777777" w:rsidTr="00232B8F">
        <w:trPr>
          <w:trHeight w:val="454"/>
        </w:trPr>
        <w:tc>
          <w:tcPr>
            <w:tcW w:w="3544" w:type="dxa"/>
            <w:shd w:val="clear" w:color="auto" w:fill="EAEAEA"/>
            <w:vAlign w:val="center"/>
          </w:tcPr>
          <w:p w14:paraId="7A1938AB" w14:textId="5B697C09" w:rsidR="00960BB3" w:rsidRPr="005A29ED" w:rsidRDefault="00960BB3" w:rsidP="00232B8F">
            <w:pPr>
              <w:pStyle w:val="Tablebodycontent"/>
              <w:rPr>
                <w:b/>
                <w:bCs w:val="0"/>
                <w:sz w:val="24"/>
                <w:szCs w:val="24"/>
              </w:rPr>
            </w:pPr>
            <w:r w:rsidRPr="005A29ED">
              <w:rPr>
                <w:b/>
                <w:bCs w:val="0"/>
                <w:sz w:val="24"/>
                <w:szCs w:val="24"/>
              </w:rPr>
              <w:t>Bump in time</w:t>
            </w:r>
          </w:p>
        </w:tc>
        <w:tc>
          <w:tcPr>
            <w:tcW w:w="6237" w:type="dxa"/>
            <w:shd w:val="clear" w:color="auto" w:fill="EAEAEA"/>
            <w:vAlign w:val="center"/>
          </w:tcPr>
          <w:p w14:paraId="349FFFE4" w14:textId="77777777" w:rsidR="00960BB3" w:rsidRPr="005A29ED" w:rsidRDefault="00960BB3" w:rsidP="00232B8F">
            <w:pPr>
              <w:pStyle w:val="Tablebodycontent"/>
              <w:rPr>
                <w:sz w:val="24"/>
                <w:szCs w:val="24"/>
              </w:rPr>
            </w:pPr>
          </w:p>
        </w:tc>
      </w:tr>
      <w:tr w:rsidR="00960BB3" w:rsidRPr="005A29ED" w14:paraId="1817BC85" w14:textId="77777777" w:rsidTr="00232B8F">
        <w:trPr>
          <w:trHeight w:val="454"/>
        </w:trPr>
        <w:tc>
          <w:tcPr>
            <w:tcW w:w="3544" w:type="dxa"/>
            <w:shd w:val="clear" w:color="auto" w:fill="EAEAEA"/>
            <w:vAlign w:val="center"/>
          </w:tcPr>
          <w:p w14:paraId="4C544706" w14:textId="3A54A390" w:rsidR="00960BB3" w:rsidRPr="005A29ED" w:rsidRDefault="00960BB3" w:rsidP="00232B8F">
            <w:pPr>
              <w:pStyle w:val="Tablebodycontent"/>
              <w:rPr>
                <w:b/>
                <w:bCs w:val="0"/>
                <w:sz w:val="24"/>
                <w:szCs w:val="24"/>
              </w:rPr>
            </w:pPr>
            <w:r w:rsidRPr="005A29ED">
              <w:rPr>
                <w:b/>
                <w:bCs w:val="0"/>
                <w:sz w:val="24"/>
                <w:szCs w:val="24"/>
              </w:rPr>
              <w:t>Bump out time</w:t>
            </w:r>
          </w:p>
        </w:tc>
        <w:tc>
          <w:tcPr>
            <w:tcW w:w="6237" w:type="dxa"/>
            <w:shd w:val="clear" w:color="auto" w:fill="EAEAEA"/>
            <w:vAlign w:val="center"/>
          </w:tcPr>
          <w:p w14:paraId="5835840D" w14:textId="77777777" w:rsidR="00960BB3" w:rsidRPr="005A29ED" w:rsidRDefault="00960BB3" w:rsidP="00232B8F">
            <w:pPr>
              <w:pStyle w:val="Tablebodycontent"/>
              <w:rPr>
                <w:sz w:val="24"/>
                <w:szCs w:val="24"/>
              </w:rPr>
            </w:pPr>
          </w:p>
        </w:tc>
      </w:tr>
      <w:tr w:rsidR="00960BB3" w:rsidRPr="005A29ED" w14:paraId="1A60E082" w14:textId="77777777" w:rsidTr="00232B8F">
        <w:trPr>
          <w:trHeight w:val="454"/>
        </w:trPr>
        <w:tc>
          <w:tcPr>
            <w:tcW w:w="3544" w:type="dxa"/>
            <w:shd w:val="clear" w:color="auto" w:fill="EAEAEA"/>
            <w:vAlign w:val="center"/>
          </w:tcPr>
          <w:p w14:paraId="0F9A6FBB" w14:textId="3BC3693F" w:rsidR="00960BB3" w:rsidRPr="005A29ED" w:rsidRDefault="00960BB3" w:rsidP="00232B8F">
            <w:pPr>
              <w:pStyle w:val="Tablebodycontent"/>
              <w:rPr>
                <w:b/>
                <w:bCs w:val="0"/>
                <w:sz w:val="24"/>
                <w:szCs w:val="24"/>
              </w:rPr>
            </w:pPr>
            <w:r w:rsidRPr="005A29ED">
              <w:rPr>
                <w:b/>
                <w:bCs w:val="0"/>
                <w:sz w:val="24"/>
                <w:szCs w:val="24"/>
              </w:rPr>
              <w:t>Event start time</w:t>
            </w:r>
          </w:p>
        </w:tc>
        <w:tc>
          <w:tcPr>
            <w:tcW w:w="6237" w:type="dxa"/>
            <w:shd w:val="clear" w:color="auto" w:fill="EAEAEA"/>
            <w:vAlign w:val="center"/>
          </w:tcPr>
          <w:p w14:paraId="32BD11CE" w14:textId="77777777" w:rsidR="00960BB3" w:rsidRPr="005A29ED" w:rsidRDefault="00960BB3" w:rsidP="00232B8F">
            <w:pPr>
              <w:pStyle w:val="Tablebodycontent"/>
              <w:rPr>
                <w:sz w:val="24"/>
                <w:szCs w:val="24"/>
              </w:rPr>
            </w:pPr>
          </w:p>
        </w:tc>
      </w:tr>
      <w:tr w:rsidR="00960BB3" w:rsidRPr="005A29ED" w14:paraId="30CE362B" w14:textId="77777777" w:rsidTr="00232B8F">
        <w:trPr>
          <w:trHeight w:val="454"/>
        </w:trPr>
        <w:tc>
          <w:tcPr>
            <w:tcW w:w="3544" w:type="dxa"/>
            <w:shd w:val="clear" w:color="auto" w:fill="EAEAEA"/>
            <w:vAlign w:val="center"/>
          </w:tcPr>
          <w:p w14:paraId="272FF88C" w14:textId="26E5F960" w:rsidR="00960BB3" w:rsidRPr="005A29ED" w:rsidRDefault="00960BB3" w:rsidP="00232B8F">
            <w:pPr>
              <w:pStyle w:val="Tablebodycontent"/>
              <w:rPr>
                <w:b/>
                <w:bCs w:val="0"/>
                <w:sz w:val="24"/>
                <w:szCs w:val="24"/>
              </w:rPr>
            </w:pPr>
            <w:r w:rsidRPr="005A29ED">
              <w:rPr>
                <w:b/>
                <w:bCs w:val="0"/>
                <w:sz w:val="24"/>
                <w:szCs w:val="24"/>
              </w:rPr>
              <w:t>Number of staff / volunteers</w:t>
            </w:r>
          </w:p>
        </w:tc>
        <w:tc>
          <w:tcPr>
            <w:tcW w:w="6237" w:type="dxa"/>
            <w:shd w:val="clear" w:color="auto" w:fill="EAEAEA"/>
            <w:vAlign w:val="center"/>
          </w:tcPr>
          <w:p w14:paraId="765EE042" w14:textId="77777777" w:rsidR="00960BB3" w:rsidRPr="005A29ED" w:rsidRDefault="00960BB3" w:rsidP="00232B8F">
            <w:pPr>
              <w:pStyle w:val="Tablebodycontent"/>
              <w:rPr>
                <w:sz w:val="24"/>
                <w:szCs w:val="24"/>
              </w:rPr>
            </w:pPr>
          </w:p>
        </w:tc>
      </w:tr>
      <w:tr w:rsidR="00960BB3" w:rsidRPr="005A29ED" w14:paraId="559D09FE" w14:textId="77777777" w:rsidTr="00232B8F">
        <w:trPr>
          <w:trHeight w:val="454"/>
        </w:trPr>
        <w:tc>
          <w:tcPr>
            <w:tcW w:w="3544" w:type="dxa"/>
            <w:shd w:val="clear" w:color="auto" w:fill="EAEAEA"/>
            <w:vAlign w:val="center"/>
          </w:tcPr>
          <w:p w14:paraId="6F0B4585" w14:textId="403D6457" w:rsidR="00960BB3" w:rsidRPr="005A29ED" w:rsidRDefault="00754041" w:rsidP="00232B8F">
            <w:pPr>
              <w:pStyle w:val="Tablebodycontent"/>
              <w:rPr>
                <w:b/>
                <w:bCs w:val="0"/>
                <w:sz w:val="24"/>
                <w:szCs w:val="24"/>
              </w:rPr>
            </w:pPr>
            <w:r w:rsidRPr="005A29ED">
              <w:rPr>
                <w:b/>
                <w:bCs w:val="0"/>
                <w:sz w:val="24"/>
                <w:szCs w:val="24"/>
              </w:rPr>
              <w:t>Expected Pax</w:t>
            </w:r>
          </w:p>
        </w:tc>
        <w:tc>
          <w:tcPr>
            <w:tcW w:w="6237" w:type="dxa"/>
            <w:shd w:val="clear" w:color="auto" w:fill="EAEAEA"/>
            <w:vAlign w:val="center"/>
          </w:tcPr>
          <w:p w14:paraId="1E76FB8D" w14:textId="77777777" w:rsidR="00960BB3" w:rsidRPr="005A29ED" w:rsidRDefault="00960BB3" w:rsidP="00232B8F">
            <w:pPr>
              <w:pStyle w:val="Tablebodycontent"/>
              <w:rPr>
                <w:sz w:val="24"/>
                <w:szCs w:val="24"/>
              </w:rPr>
            </w:pPr>
          </w:p>
        </w:tc>
      </w:tr>
      <w:tr w:rsidR="00754041" w:rsidRPr="005A29ED" w14:paraId="7F5DCA01" w14:textId="77777777" w:rsidTr="00232B8F">
        <w:trPr>
          <w:trHeight w:val="2383"/>
        </w:trPr>
        <w:tc>
          <w:tcPr>
            <w:tcW w:w="3544" w:type="dxa"/>
            <w:shd w:val="clear" w:color="auto" w:fill="EAEAEA"/>
            <w:vAlign w:val="center"/>
          </w:tcPr>
          <w:p w14:paraId="0E73B3C2" w14:textId="68A0730D" w:rsidR="00754041" w:rsidRPr="005A29ED" w:rsidRDefault="00754041" w:rsidP="00232B8F">
            <w:pPr>
              <w:pStyle w:val="Tablebodycontent"/>
              <w:rPr>
                <w:b/>
                <w:bCs w:val="0"/>
                <w:sz w:val="24"/>
                <w:szCs w:val="24"/>
              </w:rPr>
            </w:pPr>
            <w:r w:rsidRPr="005A29ED">
              <w:rPr>
                <w:b/>
                <w:bCs w:val="0"/>
                <w:sz w:val="24"/>
                <w:szCs w:val="24"/>
              </w:rPr>
              <w:t>Expected Weather Forecast</w:t>
            </w:r>
          </w:p>
        </w:tc>
        <w:tc>
          <w:tcPr>
            <w:tcW w:w="6237" w:type="dxa"/>
            <w:shd w:val="clear" w:color="auto" w:fill="EAEAEA"/>
            <w:vAlign w:val="center"/>
          </w:tcPr>
          <w:p w14:paraId="07C3D8B8" w14:textId="77777777" w:rsidR="00754041" w:rsidRPr="005A29ED" w:rsidRDefault="00754041" w:rsidP="00232B8F">
            <w:pPr>
              <w:pStyle w:val="Tablebodycontent"/>
              <w:rPr>
                <w:sz w:val="24"/>
                <w:szCs w:val="24"/>
              </w:rPr>
            </w:pPr>
          </w:p>
        </w:tc>
      </w:tr>
    </w:tbl>
    <w:p w14:paraId="3C5728DF" w14:textId="5A41CF75" w:rsidR="006C2CFC" w:rsidRPr="005A29ED" w:rsidRDefault="00F214BD" w:rsidP="00AE1BE0">
      <w:pPr>
        <w:pStyle w:val="Heading1"/>
        <w:spacing w:before="0" w:line="240" w:lineRule="auto"/>
        <w:rPr>
          <w:rFonts w:ascii="Arial" w:hAnsi="Arial" w:cs="Arial"/>
          <w:b/>
          <w:bCs/>
          <w:color w:val="1C6058"/>
          <w:lang w:val="en-US" w:eastAsia="ja-JP"/>
        </w:rPr>
      </w:pPr>
      <w:r w:rsidRPr="005A29ED">
        <w:rPr>
          <w:rFonts w:ascii="Arial" w:hAnsi="Arial" w:cs="Arial"/>
          <w:b/>
          <w:sz w:val="18"/>
          <w:szCs w:val="18"/>
        </w:rPr>
        <w:br/>
      </w:r>
      <w:r w:rsidR="006C2CFC" w:rsidRPr="005A29ED">
        <w:rPr>
          <w:rFonts w:ascii="Arial" w:hAnsi="Arial" w:cs="Arial"/>
          <w:b/>
          <w:bCs/>
          <w:color w:val="1C6058"/>
          <w:lang w:val="en-US" w:eastAsia="ja-JP"/>
        </w:rPr>
        <w:t>Stakeholders</w:t>
      </w:r>
      <w:bookmarkEnd w:id="0"/>
      <w:bookmarkEnd w:id="1"/>
    </w:p>
    <w:tbl>
      <w:tblPr>
        <w:tblStyle w:val="TableGrid"/>
        <w:tblW w:w="5000" w:type="pct"/>
        <w:tblInd w:w="0"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3280"/>
        <w:gridCol w:w="3391"/>
        <w:gridCol w:w="3250"/>
      </w:tblGrid>
      <w:tr w:rsidR="00697A1F" w:rsidRPr="005A29ED" w14:paraId="668B0E8B" w14:textId="77777777" w:rsidTr="00232B8F">
        <w:tc>
          <w:tcPr>
            <w:tcW w:w="1653" w:type="pct"/>
            <w:shd w:val="clear" w:color="auto" w:fill="1C6058"/>
          </w:tcPr>
          <w:p w14:paraId="393B53E1" w14:textId="62B666B4" w:rsidR="00697A1F" w:rsidRPr="005A29ED" w:rsidRDefault="00697A1F" w:rsidP="00697A1F">
            <w:pPr>
              <w:pStyle w:val="Tableheading"/>
              <w:jc w:val="center"/>
              <w:rPr>
                <w:color w:val="FFFFFF" w:themeColor="background1"/>
                <w:sz w:val="24"/>
                <w:szCs w:val="24"/>
              </w:rPr>
            </w:pPr>
            <w:bookmarkStart w:id="2" w:name="_Toc44493011"/>
            <w:r w:rsidRPr="005A29ED">
              <w:rPr>
                <w:color w:val="FFFFFF" w:themeColor="background1"/>
                <w:sz w:val="24"/>
                <w:szCs w:val="24"/>
              </w:rPr>
              <w:t>Stakeholder</w:t>
            </w:r>
          </w:p>
        </w:tc>
        <w:tc>
          <w:tcPr>
            <w:tcW w:w="1709" w:type="pct"/>
            <w:shd w:val="clear" w:color="auto" w:fill="1C6058"/>
          </w:tcPr>
          <w:p w14:paraId="340DB4D5" w14:textId="30CE7C16" w:rsidR="00697A1F" w:rsidRPr="005A29ED" w:rsidRDefault="00697A1F" w:rsidP="00697A1F">
            <w:pPr>
              <w:pStyle w:val="Tableheading"/>
              <w:jc w:val="center"/>
              <w:rPr>
                <w:color w:val="FFFFFF" w:themeColor="background1"/>
                <w:sz w:val="24"/>
                <w:szCs w:val="24"/>
              </w:rPr>
            </w:pPr>
            <w:r w:rsidRPr="005A29ED">
              <w:rPr>
                <w:color w:val="FFFFFF" w:themeColor="background1"/>
                <w:sz w:val="24"/>
                <w:szCs w:val="24"/>
              </w:rPr>
              <w:t>Organisation</w:t>
            </w:r>
          </w:p>
        </w:tc>
        <w:tc>
          <w:tcPr>
            <w:tcW w:w="1638" w:type="pct"/>
            <w:shd w:val="clear" w:color="auto" w:fill="1C6058"/>
          </w:tcPr>
          <w:p w14:paraId="0CDF1DE8" w14:textId="2298B25F" w:rsidR="00697A1F" w:rsidRPr="005A29ED" w:rsidRDefault="00697A1F" w:rsidP="00697A1F">
            <w:pPr>
              <w:pStyle w:val="Tableheading"/>
              <w:jc w:val="center"/>
              <w:rPr>
                <w:color w:val="FFFFFF" w:themeColor="background1"/>
                <w:sz w:val="24"/>
                <w:szCs w:val="24"/>
              </w:rPr>
            </w:pPr>
            <w:r w:rsidRPr="005A29ED">
              <w:rPr>
                <w:color w:val="FFFFFF" w:themeColor="background1"/>
                <w:sz w:val="24"/>
                <w:szCs w:val="24"/>
              </w:rPr>
              <w:t>Core Responsibility</w:t>
            </w:r>
          </w:p>
        </w:tc>
      </w:tr>
      <w:tr w:rsidR="00697A1F" w:rsidRPr="005A29ED" w14:paraId="31FBA6D9" w14:textId="77777777" w:rsidTr="00232B8F">
        <w:tc>
          <w:tcPr>
            <w:tcW w:w="1653" w:type="pct"/>
            <w:shd w:val="clear" w:color="auto" w:fill="EAEAEA"/>
          </w:tcPr>
          <w:p w14:paraId="7FB9CC59" w14:textId="5E69AF44" w:rsidR="00697A1F" w:rsidRPr="005A29ED" w:rsidRDefault="00697A1F" w:rsidP="00697A1F">
            <w:pPr>
              <w:pStyle w:val="Tablebodycontent"/>
              <w:jc w:val="center"/>
              <w:rPr>
                <w:sz w:val="24"/>
                <w:szCs w:val="24"/>
              </w:rPr>
            </w:pPr>
            <w:r w:rsidRPr="005A29ED">
              <w:rPr>
                <w:sz w:val="24"/>
                <w:szCs w:val="24"/>
              </w:rPr>
              <w:t>TBC</w:t>
            </w:r>
          </w:p>
        </w:tc>
        <w:tc>
          <w:tcPr>
            <w:tcW w:w="1709" w:type="pct"/>
            <w:shd w:val="clear" w:color="auto" w:fill="EAEAEA"/>
          </w:tcPr>
          <w:p w14:paraId="15E17B14" w14:textId="5358BBF5" w:rsidR="00697A1F" w:rsidRPr="005A29ED" w:rsidRDefault="00697A1F" w:rsidP="00697A1F">
            <w:pPr>
              <w:pStyle w:val="Tablebodycontent"/>
              <w:jc w:val="center"/>
              <w:rPr>
                <w:sz w:val="24"/>
                <w:szCs w:val="24"/>
              </w:rPr>
            </w:pPr>
            <w:r w:rsidRPr="005A29ED">
              <w:rPr>
                <w:sz w:val="24"/>
                <w:szCs w:val="24"/>
              </w:rPr>
              <w:t>Shire of SJ</w:t>
            </w:r>
          </w:p>
        </w:tc>
        <w:tc>
          <w:tcPr>
            <w:tcW w:w="1638" w:type="pct"/>
            <w:shd w:val="clear" w:color="auto" w:fill="EAEAEA"/>
          </w:tcPr>
          <w:p w14:paraId="063B74C7" w14:textId="6195A97D" w:rsidR="00697A1F" w:rsidRPr="005A29ED" w:rsidRDefault="00697A1F" w:rsidP="00697A1F">
            <w:pPr>
              <w:pStyle w:val="Tablebodycontent"/>
              <w:jc w:val="center"/>
              <w:rPr>
                <w:sz w:val="24"/>
                <w:szCs w:val="24"/>
              </w:rPr>
            </w:pPr>
            <w:r w:rsidRPr="005A29ED">
              <w:rPr>
                <w:sz w:val="24"/>
                <w:szCs w:val="24"/>
              </w:rPr>
              <w:t>Event Manager</w:t>
            </w:r>
          </w:p>
        </w:tc>
      </w:tr>
      <w:tr w:rsidR="00697A1F" w:rsidRPr="005A29ED" w14:paraId="40B75C24" w14:textId="77777777" w:rsidTr="00232B8F">
        <w:tc>
          <w:tcPr>
            <w:tcW w:w="1653" w:type="pct"/>
            <w:shd w:val="clear" w:color="auto" w:fill="EAEAEA"/>
          </w:tcPr>
          <w:p w14:paraId="1E3CA149" w14:textId="5162E4FA" w:rsidR="00697A1F" w:rsidRPr="005A29ED" w:rsidRDefault="00697A1F" w:rsidP="00697A1F">
            <w:pPr>
              <w:pStyle w:val="Tablebodycontent"/>
              <w:jc w:val="center"/>
              <w:rPr>
                <w:sz w:val="24"/>
                <w:szCs w:val="24"/>
              </w:rPr>
            </w:pPr>
            <w:r w:rsidRPr="005A29ED">
              <w:rPr>
                <w:sz w:val="24"/>
                <w:szCs w:val="24"/>
              </w:rPr>
              <w:t>TBC</w:t>
            </w:r>
          </w:p>
        </w:tc>
        <w:tc>
          <w:tcPr>
            <w:tcW w:w="1709" w:type="pct"/>
            <w:shd w:val="clear" w:color="auto" w:fill="EAEAEA"/>
          </w:tcPr>
          <w:p w14:paraId="170427D1" w14:textId="7898AC3E" w:rsidR="00697A1F" w:rsidRPr="005A29ED" w:rsidRDefault="00697A1F" w:rsidP="00697A1F">
            <w:pPr>
              <w:pStyle w:val="Tablebodycontent"/>
              <w:jc w:val="center"/>
              <w:rPr>
                <w:sz w:val="24"/>
                <w:szCs w:val="24"/>
              </w:rPr>
            </w:pPr>
            <w:r w:rsidRPr="005A29ED">
              <w:rPr>
                <w:sz w:val="24"/>
                <w:szCs w:val="24"/>
              </w:rPr>
              <w:t>Shire of SJ</w:t>
            </w:r>
          </w:p>
        </w:tc>
        <w:tc>
          <w:tcPr>
            <w:tcW w:w="1638" w:type="pct"/>
            <w:shd w:val="clear" w:color="auto" w:fill="EAEAEA"/>
          </w:tcPr>
          <w:p w14:paraId="15783C8B" w14:textId="2464B8AA" w:rsidR="00697A1F" w:rsidRPr="005A29ED" w:rsidRDefault="00697A1F" w:rsidP="00697A1F">
            <w:pPr>
              <w:pStyle w:val="Tablebodycontent"/>
              <w:jc w:val="center"/>
              <w:rPr>
                <w:sz w:val="24"/>
                <w:szCs w:val="24"/>
              </w:rPr>
            </w:pPr>
            <w:r w:rsidRPr="005A29ED">
              <w:rPr>
                <w:sz w:val="24"/>
                <w:szCs w:val="24"/>
              </w:rPr>
              <w:t>PR Media Manager</w:t>
            </w:r>
          </w:p>
        </w:tc>
      </w:tr>
      <w:tr w:rsidR="00697A1F" w:rsidRPr="005A29ED" w14:paraId="4C355C81" w14:textId="77777777" w:rsidTr="00232B8F">
        <w:tc>
          <w:tcPr>
            <w:tcW w:w="1653" w:type="pct"/>
            <w:shd w:val="clear" w:color="auto" w:fill="EAEAEA"/>
          </w:tcPr>
          <w:p w14:paraId="6ED1086F" w14:textId="61688B17" w:rsidR="00697A1F" w:rsidRPr="005A29ED" w:rsidRDefault="00697A1F" w:rsidP="00697A1F">
            <w:pPr>
              <w:pStyle w:val="Tablebodycontent"/>
              <w:jc w:val="center"/>
              <w:rPr>
                <w:sz w:val="24"/>
                <w:szCs w:val="24"/>
              </w:rPr>
            </w:pPr>
            <w:r w:rsidRPr="005A29ED">
              <w:rPr>
                <w:sz w:val="24"/>
                <w:szCs w:val="24"/>
              </w:rPr>
              <w:t>TBC</w:t>
            </w:r>
          </w:p>
        </w:tc>
        <w:tc>
          <w:tcPr>
            <w:tcW w:w="1709" w:type="pct"/>
            <w:shd w:val="clear" w:color="auto" w:fill="EAEAEA"/>
          </w:tcPr>
          <w:p w14:paraId="643D7B04" w14:textId="36C043F1" w:rsidR="00697A1F" w:rsidRPr="005A29ED" w:rsidRDefault="00697A1F" w:rsidP="00697A1F">
            <w:pPr>
              <w:pStyle w:val="Tablebodycontent"/>
              <w:jc w:val="center"/>
              <w:rPr>
                <w:sz w:val="24"/>
                <w:szCs w:val="24"/>
              </w:rPr>
            </w:pPr>
            <w:r w:rsidRPr="005A29ED">
              <w:rPr>
                <w:sz w:val="24"/>
                <w:szCs w:val="24"/>
              </w:rPr>
              <w:t>Shire of SJ</w:t>
            </w:r>
          </w:p>
        </w:tc>
        <w:tc>
          <w:tcPr>
            <w:tcW w:w="1638" w:type="pct"/>
            <w:shd w:val="clear" w:color="auto" w:fill="EAEAEA"/>
          </w:tcPr>
          <w:p w14:paraId="25A5297D" w14:textId="43F8C304" w:rsidR="00697A1F" w:rsidRPr="005A29ED" w:rsidRDefault="00697A1F" w:rsidP="00697A1F">
            <w:pPr>
              <w:pStyle w:val="Tablebodycontent"/>
              <w:jc w:val="center"/>
              <w:rPr>
                <w:sz w:val="24"/>
                <w:szCs w:val="24"/>
              </w:rPr>
            </w:pPr>
            <w:r w:rsidRPr="005A29ED">
              <w:rPr>
                <w:sz w:val="24"/>
                <w:szCs w:val="24"/>
              </w:rPr>
              <w:t>Event Staff</w:t>
            </w:r>
          </w:p>
        </w:tc>
      </w:tr>
      <w:tr w:rsidR="00697A1F" w:rsidRPr="005A29ED" w14:paraId="13C0AA0F" w14:textId="77777777" w:rsidTr="00232B8F">
        <w:tc>
          <w:tcPr>
            <w:tcW w:w="1653" w:type="pct"/>
            <w:shd w:val="clear" w:color="auto" w:fill="EAEAEA"/>
          </w:tcPr>
          <w:p w14:paraId="7CBEDF74" w14:textId="3B6A4C6A" w:rsidR="00697A1F" w:rsidRPr="005A29ED" w:rsidRDefault="00697A1F" w:rsidP="00697A1F">
            <w:pPr>
              <w:pStyle w:val="Tablebodycontent"/>
              <w:jc w:val="center"/>
              <w:rPr>
                <w:sz w:val="24"/>
                <w:szCs w:val="24"/>
              </w:rPr>
            </w:pPr>
            <w:r w:rsidRPr="005A29ED">
              <w:rPr>
                <w:sz w:val="24"/>
                <w:szCs w:val="24"/>
              </w:rPr>
              <w:t>TBC</w:t>
            </w:r>
          </w:p>
        </w:tc>
        <w:tc>
          <w:tcPr>
            <w:tcW w:w="1709" w:type="pct"/>
            <w:shd w:val="clear" w:color="auto" w:fill="EAEAEA"/>
          </w:tcPr>
          <w:p w14:paraId="418F6066" w14:textId="647FEF07" w:rsidR="00697A1F" w:rsidRPr="005A29ED" w:rsidRDefault="00697A1F" w:rsidP="00697A1F">
            <w:pPr>
              <w:pStyle w:val="Tablebodycontent"/>
              <w:jc w:val="center"/>
              <w:rPr>
                <w:sz w:val="24"/>
                <w:szCs w:val="24"/>
              </w:rPr>
            </w:pPr>
            <w:r w:rsidRPr="005A29ED">
              <w:rPr>
                <w:sz w:val="24"/>
                <w:szCs w:val="24"/>
              </w:rPr>
              <w:t>TBC</w:t>
            </w:r>
          </w:p>
        </w:tc>
        <w:tc>
          <w:tcPr>
            <w:tcW w:w="1638" w:type="pct"/>
            <w:shd w:val="clear" w:color="auto" w:fill="EAEAEA"/>
          </w:tcPr>
          <w:p w14:paraId="3471FB41" w14:textId="12BE098C" w:rsidR="00697A1F" w:rsidRPr="005A29ED" w:rsidRDefault="00697A1F" w:rsidP="00697A1F">
            <w:pPr>
              <w:pStyle w:val="Tablebodycontent"/>
              <w:jc w:val="center"/>
              <w:rPr>
                <w:sz w:val="24"/>
                <w:szCs w:val="24"/>
              </w:rPr>
            </w:pPr>
            <w:r w:rsidRPr="005A29ED">
              <w:rPr>
                <w:sz w:val="24"/>
                <w:szCs w:val="24"/>
              </w:rPr>
              <w:t>Food Vendor</w:t>
            </w:r>
          </w:p>
        </w:tc>
      </w:tr>
      <w:tr w:rsidR="00697A1F" w:rsidRPr="005A29ED" w14:paraId="23C93F11" w14:textId="77777777" w:rsidTr="00232B8F">
        <w:tc>
          <w:tcPr>
            <w:tcW w:w="1653" w:type="pct"/>
            <w:shd w:val="clear" w:color="auto" w:fill="EAEAEA"/>
          </w:tcPr>
          <w:p w14:paraId="68F0268D" w14:textId="51AA3D79" w:rsidR="00697A1F" w:rsidRPr="005A29ED" w:rsidRDefault="00697A1F" w:rsidP="00697A1F">
            <w:pPr>
              <w:pStyle w:val="Tablebodycontent"/>
              <w:jc w:val="center"/>
              <w:rPr>
                <w:sz w:val="24"/>
                <w:szCs w:val="24"/>
              </w:rPr>
            </w:pPr>
            <w:r w:rsidRPr="005A29ED">
              <w:rPr>
                <w:sz w:val="24"/>
                <w:szCs w:val="24"/>
              </w:rPr>
              <w:t>TBC</w:t>
            </w:r>
          </w:p>
        </w:tc>
        <w:tc>
          <w:tcPr>
            <w:tcW w:w="1709" w:type="pct"/>
            <w:shd w:val="clear" w:color="auto" w:fill="EAEAEA"/>
          </w:tcPr>
          <w:p w14:paraId="6003D0DA" w14:textId="154D6C67" w:rsidR="00697A1F" w:rsidRPr="005A29ED" w:rsidRDefault="00697A1F" w:rsidP="00697A1F">
            <w:pPr>
              <w:pStyle w:val="Tablebodycontent"/>
              <w:jc w:val="center"/>
              <w:rPr>
                <w:sz w:val="24"/>
                <w:szCs w:val="24"/>
              </w:rPr>
            </w:pPr>
            <w:r w:rsidRPr="005A29ED">
              <w:rPr>
                <w:sz w:val="24"/>
                <w:szCs w:val="24"/>
              </w:rPr>
              <w:t>TBC</w:t>
            </w:r>
          </w:p>
        </w:tc>
        <w:tc>
          <w:tcPr>
            <w:tcW w:w="1638" w:type="pct"/>
            <w:shd w:val="clear" w:color="auto" w:fill="EAEAEA"/>
          </w:tcPr>
          <w:p w14:paraId="0D702F0A" w14:textId="03149604" w:rsidR="00697A1F" w:rsidRPr="005A29ED" w:rsidRDefault="00697A1F" w:rsidP="00697A1F">
            <w:pPr>
              <w:pStyle w:val="Tablebodycontent"/>
              <w:jc w:val="center"/>
              <w:rPr>
                <w:sz w:val="24"/>
                <w:szCs w:val="24"/>
              </w:rPr>
            </w:pPr>
            <w:r w:rsidRPr="005A29ED">
              <w:rPr>
                <w:sz w:val="24"/>
                <w:szCs w:val="24"/>
              </w:rPr>
              <w:t>Photographer</w:t>
            </w:r>
          </w:p>
        </w:tc>
      </w:tr>
      <w:tr w:rsidR="00697A1F" w:rsidRPr="005A29ED" w14:paraId="66F4EA4C" w14:textId="77777777" w:rsidTr="00232B8F">
        <w:tc>
          <w:tcPr>
            <w:tcW w:w="1653" w:type="pct"/>
            <w:shd w:val="clear" w:color="auto" w:fill="EAEAEA"/>
          </w:tcPr>
          <w:p w14:paraId="554F9ABE" w14:textId="5CF21659" w:rsidR="00697A1F" w:rsidRPr="005A29ED" w:rsidRDefault="00697A1F" w:rsidP="00697A1F">
            <w:pPr>
              <w:pStyle w:val="Tablebodycontent"/>
              <w:jc w:val="center"/>
              <w:rPr>
                <w:sz w:val="24"/>
                <w:szCs w:val="24"/>
              </w:rPr>
            </w:pPr>
            <w:r w:rsidRPr="005A29ED">
              <w:rPr>
                <w:sz w:val="24"/>
                <w:szCs w:val="24"/>
              </w:rPr>
              <w:t>TBC</w:t>
            </w:r>
          </w:p>
        </w:tc>
        <w:tc>
          <w:tcPr>
            <w:tcW w:w="1709" w:type="pct"/>
            <w:shd w:val="clear" w:color="auto" w:fill="EAEAEA"/>
          </w:tcPr>
          <w:p w14:paraId="69F0459C" w14:textId="344C1F8B" w:rsidR="00697A1F" w:rsidRPr="005A29ED" w:rsidRDefault="00697A1F" w:rsidP="00697A1F">
            <w:pPr>
              <w:pStyle w:val="Tablebodycontent"/>
              <w:jc w:val="center"/>
              <w:rPr>
                <w:sz w:val="24"/>
                <w:szCs w:val="24"/>
              </w:rPr>
            </w:pPr>
            <w:r w:rsidRPr="005A29ED">
              <w:rPr>
                <w:sz w:val="24"/>
                <w:szCs w:val="24"/>
              </w:rPr>
              <w:t>TBC</w:t>
            </w:r>
          </w:p>
        </w:tc>
        <w:tc>
          <w:tcPr>
            <w:tcW w:w="1638" w:type="pct"/>
            <w:shd w:val="clear" w:color="auto" w:fill="EAEAEA"/>
          </w:tcPr>
          <w:p w14:paraId="41AB62AA" w14:textId="2D4E3377" w:rsidR="00697A1F" w:rsidRPr="005A29ED" w:rsidRDefault="00697A1F" w:rsidP="00697A1F">
            <w:pPr>
              <w:pStyle w:val="Tablebodycontent"/>
              <w:jc w:val="center"/>
              <w:rPr>
                <w:sz w:val="24"/>
                <w:szCs w:val="24"/>
              </w:rPr>
            </w:pPr>
            <w:r w:rsidRPr="005A29ED">
              <w:rPr>
                <w:sz w:val="24"/>
                <w:szCs w:val="24"/>
              </w:rPr>
              <w:t>Supplier</w:t>
            </w:r>
          </w:p>
        </w:tc>
      </w:tr>
      <w:tr w:rsidR="00697A1F" w:rsidRPr="005A29ED" w14:paraId="482DE928" w14:textId="77777777" w:rsidTr="00232B8F">
        <w:tc>
          <w:tcPr>
            <w:tcW w:w="1653" w:type="pct"/>
            <w:shd w:val="clear" w:color="auto" w:fill="EAEAEA"/>
          </w:tcPr>
          <w:p w14:paraId="6DDDD35F" w14:textId="77777777" w:rsidR="00697A1F" w:rsidRPr="005A29ED" w:rsidRDefault="00697A1F" w:rsidP="00697A1F">
            <w:pPr>
              <w:pStyle w:val="Tablebodycontent"/>
              <w:jc w:val="center"/>
              <w:rPr>
                <w:sz w:val="24"/>
                <w:szCs w:val="24"/>
              </w:rPr>
            </w:pPr>
          </w:p>
        </w:tc>
        <w:tc>
          <w:tcPr>
            <w:tcW w:w="1709" w:type="pct"/>
            <w:shd w:val="clear" w:color="auto" w:fill="EAEAEA"/>
          </w:tcPr>
          <w:p w14:paraId="7202C7C3" w14:textId="77777777" w:rsidR="00697A1F" w:rsidRPr="005A29ED" w:rsidRDefault="00697A1F" w:rsidP="00697A1F">
            <w:pPr>
              <w:pStyle w:val="Tablebodycontent"/>
              <w:jc w:val="center"/>
              <w:rPr>
                <w:sz w:val="24"/>
                <w:szCs w:val="24"/>
              </w:rPr>
            </w:pPr>
          </w:p>
        </w:tc>
        <w:tc>
          <w:tcPr>
            <w:tcW w:w="1638" w:type="pct"/>
            <w:shd w:val="clear" w:color="auto" w:fill="EAEAEA"/>
          </w:tcPr>
          <w:p w14:paraId="6FB6858A" w14:textId="77777777" w:rsidR="00697A1F" w:rsidRPr="005A29ED" w:rsidRDefault="00697A1F" w:rsidP="00697A1F">
            <w:pPr>
              <w:pStyle w:val="Tablebodycontent"/>
              <w:jc w:val="center"/>
              <w:rPr>
                <w:sz w:val="24"/>
                <w:szCs w:val="24"/>
              </w:rPr>
            </w:pPr>
          </w:p>
        </w:tc>
      </w:tr>
      <w:tr w:rsidR="00697A1F" w:rsidRPr="005A29ED" w14:paraId="1F6D21D9" w14:textId="77777777" w:rsidTr="00232B8F">
        <w:tc>
          <w:tcPr>
            <w:tcW w:w="1653" w:type="pct"/>
            <w:shd w:val="clear" w:color="auto" w:fill="EAEAEA"/>
          </w:tcPr>
          <w:p w14:paraId="76E9FD86" w14:textId="77777777" w:rsidR="00697A1F" w:rsidRPr="005A29ED" w:rsidRDefault="00697A1F" w:rsidP="00697A1F">
            <w:pPr>
              <w:pStyle w:val="Tablebodycontent"/>
              <w:jc w:val="center"/>
              <w:rPr>
                <w:sz w:val="24"/>
                <w:szCs w:val="24"/>
              </w:rPr>
            </w:pPr>
          </w:p>
        </w:tc>
        <w:tc>
          <w:tcPr>
            <w:tcW w:w="1709" w:type="pct"/>
            <w:shd w:val="clear" w:color="auto" w:fill="EAEAEA"/>
          </w:tcPr>
          <w:p w14:paraId="09AFFD70" w14:textId="77777777" w:rsidR="00697A1F" w:rsidRPr="005A29ED" w:rsidRDefault="00697A1F" w:rsidP="00697A1F">
            <w:pPr>
              <w:pStyle w:val="Tablebodycontent"/>
              <w:jc w:val="center"/>
              <w:rPr>
                <w:sz w:val="24"/>
                <w:szCs w:val="24"/>
              </w:rPr>
            </w:pPr>
          </w:p>
        </w:tc>
        <w:tc>
          <w:tcPr>
            <w:tcW w:w="1638" w:type="pct"/>
            <w:shd w:val="clear" w:color="auto" w:fill="EAEAEA"/>
          </w:tcPr>
          <w:p w14:paraId="3F9A59A0" w14:textId="77777777" w:rsidR="00697A1F" w:rsidRPr="005A29ED" w:rsidRDefault="00697A1F" w:rsidP="00697A1F">
            <w:pPr>
              <w:pStyle w:val="Tablebodycontent"/>
              <w:jc w:val="center"/>
              <w:rPr>
                <w:sz w:val="24"/>
                <w:szCs w:val="24"/>
              </w:rPr>
            </w:pPr>
          </w:p>
        </w:tc>
      </w:tr>
      <w:tr w:rsidR="00697A1F" w:rsidRPr="005A29ED" w14:paraId="4D37A270" w14:textId="77777777" w:rsidTr="00232B8F">
        <w:tc>
          <w:tcPr>
            <w:tcW w:w="1653" w:type="pct"/>
            <w:shd w:val="clear" w:color="auto" w:fill="EAEAEA"/>
          </w:tcPr>
          <w:p w14:paraId="009E354D" w14:textId="77777777" w:rsidR="00697A1F" w:rsidRPr="005A29ED" w:rsidRDefault="00697A1F" w:rsidP="00697A1F">
            <w:pPr>
              <w:pStyle w:val="Tablebodycontent"/>
              <w:jc w:val="center"/>
              <w:rPr>
                <w:sz w:val="24"/>
                <w:szCs w:val="24"/>
              </w:rPr>
            </w:pPr>
          </w:p>
        </w:tc>
        <w:tc>
          <w:tcPr>
            <w:tcW w:w="1709" w:type="pct"/>
            <w:shd w:val="clear" w:color="auto" w:fill="EAEAEA"/>
          </w:tcPr>
          <w:p w14:paraId="506F718F" w14:textId="77777777" w:rsidR="00697A1F" w:rsidRPr="005A29ED" w:rsidRDefault="00697A1F" w:rsidP="00697A1F">
            <w:pPr>
              <w:pStyle w:val="Tablebodycontent"/>
              <w:jc w:val="center"/>
              <w:rPr>
                <w:sz w:val="24"/>
                <w:szCs w:val="24"/>
              </w:rPr>
            </w:pPr>
          </w:p>
        </w:tc>
        <w:tc>
          <w:tcPr>
            <w:tcW w:w="1638" w:type="pct"/>
            <w:shd w:val="clear" w:color="auto" w:fill="EAEAEA"/>
          </w:tcPr>
          <w:p w14:paraId="5E6469B1" w14:textId="77777777" w:rsidR="00697A1F" w:rsidRPr="005A29ED" w:rsidRDefault="00697A1F" w:rsidP="00697A1F">
            <w:pPr>
              <w:pStyle w:val="Tablebodycontent"/>
              <w:jc w:val="center"/>
              <w:rPr>
                <w:sz w:val="24"/>
                <w:szCs w:val="24"/>
              </w:rPr>
            </w:pPr>
          </w:p>
        </w:tc>
      </w:tr>
      <w:tr w:rsidR="00697A1F" w:rsidRPr="005A29ED" w14:paraId="4FD1A27F" w14:textId="77777777" w:rsidTr="00232B8F">
        <w:tc>
          <w:tcPr>
            <w:tcW w:w="1653" w:type="pct"/>
            <w:shd w:val="clear" w:color="auto" w:fill="EAEAEA"/>
          </w:tcPr>
          <w:p w14:paraId="37626E71" w14:textId="77777777" w:rsidR="00697A1F" w:rsidRPr="005A29ED" w:rsidRDefault="00697A1F" w:rsidP="00697A1F">
            <w:pPr>
              <w:pStyle w:val="Tablebodycontent"/>
              <w:jc w:val="center"/>
              <w:rPr>
                <w:sz w:val="24"/>
                <w:szCs w:val="24"/>
              </w:rPr>
            </w:pPr>
          </w:p>
        </w:tc>
        <w:tc>
          <w:tcPr>
            <w:tcW w:w="1709" w:type="pct"/>
            <w:shd w:val="clear" w:color="auto" w:fill="EAEAEA"/>
          </w:tcPr>
          <w:p w14:paraId="5633B79F" w14:textId="77777777" w:rsidR="00697A1F" w:rsidRPr="005A29ED" w:rsidRDefault="00697A1F" w:rsidP="00697A1F">
            <w:pPr>
              <w:pStyle w:val="Tablebodycontent"/>
              <w:jc w:val="center"/>
              <w:rPr>
                <w:sz w:val="24"/>
                <w:szCs w:val="24"/>
              </w:rPr>
            </w:pPr>
          </w:p>
        </w:tc>
        <w:tc>
          <w:tcPr>
            <w:tcW w:w="1638" w:type="pct"/>
            <w:shd w:val="clear" w:color="auto" w:fill="EAEAEA"/>
          </w:tcPr>
          <w:p w14:paraId="19182F0C" w14:textId="77777777" w:rsidR="00697A1F" w:rsidRPr="005A29ED" w:rsidRDefault="00697A1F" w:rsidP="00697A1F">
            <w:pPr>
              <w:pStyle w:val="Tablebodycontent"/>
              <w:jc w:val="center"/>
              <w:rPr>
                <w:sz w:val="24"/>
                <w:szCs w:val="24"/>
              </w:rPr>
            </w:pPr>
          </w:p>
        </w:tc>
      </w:tr>
      <w:tr w:rsidR="00697A1F" w:rsidRPr="005A29ED" w14:paraId="0E89C018" w14:textId="77777777" w:rsidTr="00232B8F">
        <w:tc>
          <w:tcPr>
            <w:tcW w:w="1653" w:type="pct"/>
            <w:shd w:val="clear" w:color="auto" w:fill="EAEAEA"/>
          </w:tcPr>
          <w:p w14:paraId="5B911D9A" w14:textId="77777777" w:rsidR="00697A1F" w:rsidRPr="005A29ED" w:rsidRDefault="00697A1F" w:rsidP="00697A1F">
            <w:pPr>
              <w:pStyle w:val="Tablebodycontent"/>
              <w:jc w:val="center"/>
              <w:rPr>
                <w:sz w:val="24"/>
                <w:szCs w:val="24"/>
              </w:rPr>
            </w:pPr>
          </w:p>
        </w:tc>
        <w:tc>
          <w:tcPr>
            <w:tcW w:w="1709" w:type="pct"/>
            <w:shd w:val="clear" w:color="auto" w:fill="EAEAEA"/>
          </w:tcPr>
          <w:p w14:paraId="69298C70" w14:textId="77777777" w:rsidR="00697A1F" w:rsidRPr="005A29ED" w:rsidRDefault="00697A1F" w:rsidP="00697A1F">
            <w:pPr>
              <w:pStyle w:val="Tablebodycontent"/>
              <w:jc w:val="center"/>
              <w:rPr>
                <w:sz w:val="24"/>
                <w:szCs w:val="24"/>
              </w:rPr>
            </w:pPr>
          </w:p>
        </w:tc>
        <w:tc>
          <w:tcPr>
            <w:tcW w:w="1638" w:type="pct"/>
            <w:shd w:val="clear" w:color="auto" w:fill="EAEAEA"/>
          </w:tcPr>
          <w:p w14:paraId="79FD8950" w14:textId="77777777" w:rsidR="00697A1F" w:rsidRPr="005A29ED" w:rsidRDefault="00697A1F" w:rsidP="00697A1F">
            <w:pPr>
              <w:pStyle w:val="Tablebodycontent"/>
              <w:jc w:val="center"/>
              <w:rPr>
                <w:sz w:val="24"/>
                <w:szCs w:val="24"/>
              </w:rPr>
            </w:pPr>
          </w:p>
        </w:tc>
      </w:tr>
    </w:tbl>
    <w:p w14:paraId="4338F815" w14:textId="77777777" w:rsidR="000856F6" w:rsidRPr="005A29ED" w:rsidRDefault="000856F6" w:rsidP="00697A1F">
      <w:pPr>
        <w:spacing w:line="240" w:lineRule="auto"/>
        <w:rPr>
          <w:rFonts w:ascii="Arial" w:hAnsi="Arial" w:cs="Arial"/>
        </w:rPr>
      </w:pPr>
    </w:p>
    <w:p w14:paraId="31713EB2" w14:textId="77777777" w:rsidR="000856F6" w:rsidRPr="005A29ED" w:rsidRDefault="000856F6" w:rsidP="00AE1BE0">
      <w:pPr>
        <w:spacing w:line="240" w:lineRule="auto"/>
        <w:rPr>
          <w:rFonts w:ascii="Arial" w:hAnsi="Arial" w:cs="Arial"/>
        </w:rPr>
      </w:pPr>
    </w:p>
    <w:p w14:paraId="22A7572C" w14:textId="77777777" w:rsidR="000856F6" w:rsidRPr="005A29ED" w:rsidRDefault="000856F6" w:rsidP="00AE1BE0">
      <w:pPr>
        <w:spacing w:line="240" w:lineRule="auto"/>
        <w:rPr>
          <w:rFonts w:ascii="Arial" w:hAnsi="Arial" w:cs="Arial"/>
        </w:rPr>
      </w:pPr>
    </w:p>
    <w:p w14:paraId="140229A0" w14:textId="77777777" w:rsidR="000856F6" w:rsidRPr="005A29ED" w:rsidRDefault="000856F6" w:rsidP="00AE1BE0">
      <w:pPr>
        <w:spacing w:line="240" w:lineRule="auto"/>
        <w:rPr>
          <w:rFonts w:ascii="Arial" w:hAnsi="Arial" w:cs="Arial"/>
        </w:rPr>
      </w:pPr>
    </w:p>
    <w:p w14:paraId="241C48E4" w14:textId="77777777" w:rsidR="00D75406" w:rsidRPr="005A29ED" w:rsidRDefault="00D75406" w:rsidP="00BE6B9A">
      <w:pPr>
        <w:rPr>
          <w:rFonts w:ascii="Arial" w:hAnsi="Arial" w:cs="Arial"/>
        </w:rPr>
      </w:pPr>
    </w:p>
    <w:p w14:paraId="63950E53" w14:textId="77777777" w:rsidR="00D75406" w:rsidRPr="005A29ED" w:rsidRDefault="00D75406" w:rsidP="00BE6B9A">
      <w:pPr>
        <w:rPr>
          <w:rFonts w:ascii="Arial" w:hAnsi="Arial" w:cs="Arial"/>
        </w:rPr>
      </w:pPr>
    </w:p>
    <w:p w14:paraId="5F1AF7F8" w14:textId="6C250747" w:rsidR="00BE6B9A" w:rsidRPr="005A29ED" w:rsidRDefault="00BE6B9A" w:rsidP="00BE6B9A">
      <w:pPr>
        <w:rPr>
          <w:rFonts w:ascii="Arial" w:eastAsiaTheme="majorEastAsia" w:hAnsi="Arial" w:cs="Arial"/>
          <w:b/>
          <w:bCs/>
          <w:color w:val="1C6058"/>
          <w:sz w:val="32"/>
          <w:szCs w:val="32"/>
          <w:lang w:val="en-US" w:eastAsia="ja-JP"/>
        </w:rPr>
      </w:pPr>
      <w:r w:rsidRPr="005A29ED">
        <w:rPr>
          <w:rFonts w:ascii="Arial" w:eastAsiaTheme="majorEastAsia" w:hAnsi="Arial" w:cs="Arial"/>
          <w:b/>
          <w:bCs/>
          <w:color w:val="1C6058"/>
          <w:sz w:val="32"/>
          <w:szCs w:val="32"/>
          <w:lang w:val="en-US" w:eastAsia="ja-JP"/>
        </w:rPr>
        <w:t>Risk Measuring Indicators</w:t>
      </w:r>
    </w:p>
    <w:p w14:paraId="7A6AF007" w14:textId="1CF4DEA8" w:rsidR="00BE6B9A" w:rsidRPr="005A29ED" w:rsidRDefault="00BE6B9A" w:rsidP="00BE6B9A">
      <w:pPr>
        <w:pStyle w:val="Heading1"/>
        <w:spacing w:before="0" w:line="240" w:lineRule="auto"/>
        <w:rPr>
          <w:rFonts w:ascii="Arial" w:hAnsi="Arial" w:cs="Arial"/>
          <w:b/>
          <w:bCs/>
          <w:color w:val="1C6058"/>
          <w:sz w:val="24"/>
          <w:szCs w:val="24"/>
          <w:lang w:val="en-US" w:eastAsia="ja-JP"/>
        </w:rPr>
      </w:pPr>
      <w:r w:rsidRPr="005A29ED">
        <w:rPr>
          <w:rFonts w:ascii="Arial" w:hAnsi="Arial" w:cs="Arial"/>
          <w:b/>
          <w:bCs/>
          <w:color w:val="1C6058"/>
          <w:sz w:val="24"/>
          <w:szCs w:val="24"/>
          <w:lang w:val="en-US" w:eastAsia="ja-JP"/>
        </w:rPr>
        <w:t>Likelihood</w:t>
      </w:r>
    </w:p>
    <w:tbl>
      <w:tblPr>
        <w:tblStyle w:val="TableGrid"/>
        <w:tblW w:w="5215" w:type="pct"/>
        <w:tblInd w:w="0"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3119"/>
        <w:gridCol w:w="4961"/>
      </w:tblGrid>
      <w:tr w:rsidR="00714159" w:rsidRPr="005A29ED" w14:paraId="77CA821A" w14:textId="77777777" w:rsidTr="005A29ED">
        <w:tc>
          <w:tcPr>
            <w:tcW w:w="1096" w:type="pct"/>
            <w:shd w:val="clear" w:color="auto" w:fill="1C6058"/>
            <w:vAlign w:val="center"/>
          </w:tcPr>
          <w:p w14:paraId="73872CDC" w14:textId="3E338719" w:rsidR="00BE6B9A" w:rsidRPr="005A29ED" w:rsidRDefault="00BE6B9A" w:rsidP="005A29ED">
            <w:pPr>
              <w:pStyle w:val="Tableheading"/>
              <w:jc w:val="center"/>
              <w:rPr>
                <w:color w:val="FFFFFF" w:themeColor="background1"/>
                <w:sz w:val="22"/>
                <w:szCs w:val="22"/>
              </w:rPr>
            </w:pPr>
            <w:r w:rsidRPr="005A29ED">
              <w:rPr>
                <w:color w:val="FFFFFF" w:themeColor="background1"/>
                <w:sz w:val="22"/>
                <w:szCs w:val="22"/>
              </w:rPr>
              <w:t>Descriptor</w:t>
            </w:r>
          </w:p>
        </w:tc>
        <w:tc>
          <w:tcPr>
            <w:tcW w:w="1507" w:type="pct"/>
            <w:shd w:val="clear" w:color="auto" w:fill="1C6058"/>
            <w:vAlign w:val="center"/>
          </w:tcPr>
          <w:p w14:paraId="23D0D88D" w14:textId="213C2D1F" w:rsidR="00BE6B9A" w:rsidRPr="005A29ED" w:rsidRDefault="00BE6B9A" w:rsidP="005A29ED">
            <w:pPr>
              <w:pStyle w:val="Tableheading"/>
              <w:jc w:val="center"/>
              <w:rPr>
                <w:color w:val="FFFFFF" w:themeColor="background1"/>
                <w:sz w:val="22"/>
                <w:szCs w:val="22"/>
              </w:rPr>
            </w:pPr>
            <w:r w:rsidRPr="005A29ED">
              <w:rPr>
                <w:color w:val="FFFFFF" w:themeColor="background1"/>
                <w:sz w:val="22"/>
                <w:szCs w:val="22"/>
              </w:rPr>
              <w:t>Frequency Indicator</w:t>
            </w:r>
            <w:r w:rsidR="00714159" w:rsidRPr="005A29ED">
              <w:rPr>
                <w:color w:val="FFFFFF" w:themeColor="background1"/>
                <w:sz w:val="22"/>
                <w:szCs w:val="22"/>
              </w:rPr>
              <w:t xml:space="preserve"> </w:t>
            </w:r>
            <w:r w:rsidR="00714159" w:rsidRPr="005A29ED">
              <w:rPr>
                <w:color w:val="FFFFFF" w:themeColor="background1"/>
                <w:sz w:val="22"/>
                <w:szCs w:val="22"/>
              </w:rPr>
              <w:br/>
              <w:t>(at a similar event)</w:t>
            </w:r>
          </w:p>
        </w:tc>
        <w:tc>
          <w:tcPr>
            <w:tcW w:w="2397" w:type="pct"/>
            <w:shd w:val="clear" w:color="auto" w:fill="1C6058"/>
            <w:vAlign w:val="center"/>
          </w:tcPr>
          <w:p w14:paraId="1E1070F7" w14:textId="65BD4C30" w:rsidR="00BE6B9A" w:rsidRPr="005A29ED" w:rsidRDefault="00BE6B9A" w:rsidP="005A29ED">
            <w:pPr>
              <w:pStyle w:val="Tableheading"/>
              <w:jc w:val="center"/>
              <w:rPr>
                <w:color w:val="FFFFFF" w:themeColor="background1"/>
                <w:sz w:val="22"/>
                <w:szCs w:val="22"/>
              </w:rPr>
            </w:pPr>
            <w:r w:rsidRPr="005A29ED">
              <w:rPr>
                <w:color w:val="FFFFFF" w:themeColor="background1"/>
                <w:sz w:val="22"/>
                <w:szCs w:val="22"/>
              </w:rPr>
              <w:t>Example</w:t>
            </w:r>
          </w:p>
        </w:tc>
      </w:tr>
      <w:tr w:rsidR="00714159" w:rsidRPr="005A29ED" w14:paraId="0F0D5355" w14:textId="77777777" w:rsidTr="00714159">
        <w:trPr>
          <w:trHeight w:val="397"/>
        </w:trPr>
        <w:tc>
          <w:tcPr>
            <w:tcW w:w="1096" w:type="pct"/>
            <w:shd w:val="clear" w:color="auto" w:fill="EAEAEA"/>
            <w:vAlign w:val="center"/>
          </w:tcPr>
          <w:p w14:paraId="2EEE1F80" w14:textId="0C5AA768" w:rsidR="00BE6B9A" w:rsidRPr="005A29ED" w:rsidRDefault="00BE6B9A" w:rsidP="00714159">
            <w:pPr>
              <w:pStyle w:val="Tablebodycontent"/>
              <w:numPr>
                <w:ilvl w:val="0"/>
                <w:numId w:val="26"/>
              </w:numPr>
              <w:ind w:left="426" w:hanging="284"/>
              <w:rPr>
                <w:sz w:val="22"/>
                <w:szCs w:val="22"/>
              </w:rPr>
            </w:pPr>
            <w:r w:rsidRPr="005A29ED">
              <w:rPr>
                <w:sz w:val="22"/>
                <w:szCs w:val="22"/>
              </w:rPr>
              <w:t>Almost Certain</w:t>
            </w:r>
          </w:p>
        </w:tc>
        <w:tc>
          <w:tcPr>
            <w:tcW w:w="1507" w:type="pct"/>
            <w:shd w:val="clear" w:color="auto" w:fill="EAEAEA"/>
            <w:vAlign w:val="center"/>
          </w:tcPr>
          <w:p w14:paraId="003B3550" w14:textId="7F46BF02" w:rsidR="00BE6B9A" w:rsidRPr="005A29ED" w:rsidRDefault="00BE6B9A" w:rsidP="00D75839">
            <w:pPr>
              <w:pStyle w:val="Tablebodycontent"/>
              <w:ind w:left="145"/>
              <w:rPr>
                <w:sz w:val="22"/>
                <w:szCs w:val="22"/>
              </w:rPr>
            </w:pPr>
            <w:r w:rsidRPr="005A29ED">
              <w:rPr>
                <w:sz w:val="22"/>
                <w:szCs w:val="22"/>
              </w:rPr>
              <w:t xml:space="preserve">Occurred &lt; 10 times </w:t>
            </w:r>
          </w:p>
        </w:tc>
        <w:tc>
          <w:tcPr>
            <w:tcW w:w="2397" w:type="pct"/>
            <w:shd w:val="clear" w:color="auto" w:fill="EAEAEA"/>
            <w:vAlign w:val="center"/>
          </w:tcPr>
          <w:p w14:paraId="7A79004C" w14:textId="392717B2" w:rsidR="00BE6B9A" w:rsidRPr="005A29ED" w:rsidRDefault="00BE6B9A" w:rsidP="00D75839">
            <w:pPr>
              <w:pStyle w:val="Tablebodycontent"/>
              <w:ind w:left="145"/>
              <w:rPr>
                <w:sz w:val="22"/>
                <w:szCs w:val="22"/>
              </w:rPr>
            </w:pPr>
            <w:r w:rsidRPr="005A29ED">
              <w:rPr>
                <w:sz w:val="22"/>
                <w:szCs w:val="22"/>
              </w:rPr>
              <w:t xml:space="preserve">Expected to occur </w:t>
            </w:r>
            <w:r w:rsidR="00714159" w:rsidRPr="005A29ED">
              <w:rPr>
                <w:sz w:val="22"/>
                <w:szCs w:val="22"/>
              </w:rPr>
              <w:t>at most events</w:t>
            </w:r>
          </w:p>
        </w:tc>
      </w:tr>
      <w:tr w:rsidR="00714159" w:rsidRPr="005A29ED" w14:paraId="79BADD76" w14:textId="77777777" w:rsidTr="00714159">
        <w:trPr>
          <w:trHeight w:val="397"/>
        </w:trPr>
        <w:tc>
          <w:tcPr>
            <w:tcW w:w="1096" w:type="pct"/>
            <w:shd w:val="clear" w:color="auto" w:fill="EAEAEA"/>
            <w:vAlign w:val="center"/>
          </w:tcPr>
          <w:p w14:paraId="0D429F27" w14:textId="1A779D04" w:rsidR="00BE6B9A" w:rsidRPr="005A29ED" w:rsidRDefault="00BE6B9A" w:rsidP="00714159">
            <w:pPr>
              <w:pStyle w:val="Tablebodycontent"/>
              <w:numPr>
                <w:ilvl w:val="0"/>
                <w:numId w:val="26"/>
              </w:numPr>
              <w:ind w:left="426" w:hanging="284"/>
              <w:rPr>
                <w:sz w:val="22"/>
                <w:szCs w:val="22"/>
              </w:rPr>
            </w:pPr>
            <w:r w:rsidRPr="005A29ED">
              <w:rPr>
                <w:sz w:val="22"/>
                <w:szCs w:val="22"/>
              </w:rPr>
              <w:t>Likely</w:t>
            </w:r>
          </w:p>
        </w:tc>
        <w:tc>
          <w:tcPr>
            <w:tcW w:w="1507" w:type="pct"/>
            <w:shd w:val="clear" w:color="auto" w:fill="EAEAEA"/>
            <w:vAlign w:val="center"/>
          </w:tcPr>
          <w:p w14:paraId="4FE04248" w14:textId="581A9E78" w:rsidR="00BE6B9A" w:rsidRPr="005A29ED" w:rsidRDefault="00BE6B9A" w:rsidP="00D75839">
            <w:pPr>
              <w:pStyle w:val="Tablebodycontent"/>
              <w:ind w:left="145"/>
              <w:rPr>
                <w:sz w:val="22"/>
                <w:szCs w:val="22"/>
              </w:rPr>
            </w:pPr>
            <w:r w:rsidRPr="005A29ED">
              <w:rPr>
                <w:sz w:val="22"/>
                <w:szCs w:val="22"/>
              </w:rPr>
              <w:t xml:space="preserve">Occurred at least 5 times </w:t>
            </w:r>
          </w:p>
        </w:tc>
        <w:tc>
          <w:tcPr>
            <w:tcW w:w="2397" w:type="pct"/>
            <w:shd w:val="clear" w:color="auto" w:fill="EAEAEA"/>
            <w:vAlign w:val="center"/>
          </w:tcPr>
          <w:p w14:paraId="695B96F3" w14:textId="5F4A36D5" w:rsidR="00BE6B9A" w:rsidRPr="005A29ED" w:rsidRDefault="00BE6B9A" w:rsidP="00D75839">
            <w:pPr>
              <w:pStyle w:val="Tablebodycontent"/>
              <w:ind w:left="145"/>
              <w:rPr>
                <w:sz w:val="22"/>
                <w:szCs w:val="22"/>
              </w:rPr>
            </w:pPr>
            <w:r w:rsidRPr="005A29ED">
              <w:rPr>
                <w:sz w:val="22"/>
                <w:szCs w:val="22"/>
              </w:rPr>
              <w:t xml:space="preserve">Will probably occur </w:t>
            </w:r>
            <w:r w:rsidR="00714159" w:rsidRPr="005A29ED">
              <w:rPr>
                <w:sz w:val="22"/>
                <w:szCs w:val="22"/>
              </w:rPr>
              <w:t>at most events</w:t>
            </w:r>
          </w:p>
        </w:tc>
      </w:tr>
      <w:tr w:rsidR="00714159" w:rsidRPr="005A29ED" w14:paraId="567784B6" w14:textId="77777777" w:rsidTr="00714159">
        <w:trPr>
          <w:trHeight w:val="397"/>
        </w:trPr>
        <w:tc>
          <w:tcPr>
            <w:tcW w:w="1096" w:type="pct"/>
            <w:shd w:val="clear" w:color="auto" w:fill="EAEAEA"/>
            <w:vAlign w:val="center"/>
          </w:tcPr>
          <w:p w14:paraId="6934D011" w14:textId="7EFD2C1F" w:rsidR="00BE6B9A" w:rsidRPr="005A29ED" w:rsidRDefault="00BE6B9A" w:rsidP="00714159">
            <w:pPr>
              <w:pStyle w:val="Tablebodycontent"/>
              <w:numPr>
                <w:ilvl w:val="0"/>
                <w:numId w:val="26"/>
              </w:numPr>
              <w:ind w:left="426" w:hanging="284"/>
              <w:rPr>
                <w:sz w:val="22"/>
                <w:szCs w:val="22"/>
              </w:rPr>
            </w:pPr>
            <w:r w:rsidRPr="005A29ED">
              <w:rPr>
                <w:sz w:val="22"/>
                <w:szCs w:val="22"/>
              </w:rPr>
              <w:t>Possible</w:t>
            </w:r>
          </w:p>
        </w:tc>
        <w:tc>
          <w:tcPr>
            <w:tcW w:w="1507" w:type="pct"/>
            <w:shd w:val="clear" w:color="auto" w:fill="EAEAEA"/>
            <w:vAlign w:val="center"/>
          </w:tcPr>
          <w:p w14:paraId="2A1F0A19" w14:textId="103E4D6B" w:rsidR="00BE6B9A" w:rsidRPr="005A29ED" w:rsidRDefault="00BE6B9A" w:rsidP="00D75839">
            <w:pPr>
              <w:pStyle w:val="Tablebodycontent"/>
              <w:ind w:left="145"/>
              <w:rPr>
                <w:sz w:val="22"/>
                <w:szCs w:val="22"/>
              </w:rPr>
            </w:pPr>
            <w:r w:rsidRPr="005A29ED">
              <w:rPr>
                <w:sz w:val="22"/>
                <w:szCs w:val="22"/>
              </w:rPr>
              <w:t xml:space="preserve">Occurred at least 3 times </w:t>
            </w:r>
          </w:p>
        </w:tc>
        <w:tc>
          <w:tcPr>
            <w:tcW w:w="2397" w:type="pct"/>
            <w:shd w:val="clear" w:color="auto" w:fill="EAEAEA"/>
            <w:vAlign w:val="center"/>
          </w:tcPr>
          <w:p w14:paraId="03D32678" w14:textId="50F3DA63" w:rsidR="00BE6B9A" w:rsidRPr="005A29ED" w:rsidRDefault="00BE6B9A" w:rsidP="00D75839">
            <w:pPr>
              <w:pStyle w:val="Tablebodycontent"/>
              <w:ind w:left="145"/>
              <w:rPr>
                <w:sz w:val="22"/>
                <w:szCs w:val="22"/>
              </w:rPr>
            </w:pPr>
            <w:r w:rsidRPr="005A29ED">
              <w:rPr>
                <w:sz w:val="22"/>
                <w:szCs w:val="22"/>
              </w:rPr>
              <w:t xml:space="preserve">Should occur at some </w:t>
            </w:r>
            <w:r w:rsidR="00714159" w:rsidRPr="005A29ED">
              <w:rPr>
                <w:sz w:val="22"/>
                <w:szCs w:val="22"/>
              </w:rPr>
              <w:t>events</w:t>
            </w:r>
          </w:p>
        </w:tc>
      </w:tr>
      <w:tr w:rsidR="00714159" w:rsidRPr="005A29ED" w14:paraId="4BD28B59" w14:textId="77777777" w:rsidTr="00714159">
        <w:trPr>
          <w:trHeight w:val="397"/>
        </w:trPr>
        <w:tc>
          <w:tcPr>
            <w:tcW w:w="1096" w:type="pct"/>
            <w:shd w:val="clear" w:color="auto" w:fill="EAEAEA"/>
            <w:vAlign w:val="center"/>
          </w:tcPr>
          <w:p w14:paraId="623E5157" w14:textId="1B6711DA" w:rsidR="00BE6B9A" w:rsidRPr="005A29ED" w:rsidRDefault="00BE6B9A" w:rsidP="00714159">
            <w:pPr>
              <w:pStyle w:val="Tablebodycontent"/>
              <w:numPr>
                <w:ilvl w:val="0"/>
                <w:numId w:val="26"/>
              </w:numPr>
              <w:ind w:left="426" w:hanging="284"/>
              <w:rPr>
                <w:sz w:val="22"/>
                <w:szCs w:val="22"/>
              </w:rPr>
            </w:pPr>
            <w:r w:rsidRPr="005A29ED">
              <w:rPr>
                <w:sz w:val="22"/>
                <w:szCs w:val="22"/>
              </w:rPr>
              <w:t>Unlikely</w:t>
            </w:r>
          </w:p>
        </w:tc>
        <w:tc>
          <w:tcPr>
            <w:tcW w:w="1507" w:type="pct"/>
            <w:shd w:val="clear" w:color="auto" w:fill="EAEAEA"/>
            <w:vAlign w:val="center"/>
          </w:tcPr>
          <w:p w14:paraId="0BC36B33" w14:textId="412CC3F5" w:rsidR="00BE6B9A" w:rsidRPr="005A29ED" w:rsidRDefault="00BE6B9A" w:rsidP="00D75839">
            <w:pPr>
              <w:pStyle w:val="Tablebodycontent"/>
              <w:ind w:left="145"/>
              <w:rPr>
                <w:sz w:val="22"/>
                <w:szCs w:val="22"/>
              </w:rPr>
            </w:pPr>
            <w:r w:rsidRPr="005A29ED">
              <w:rPr>
                <w:sz w:val="22"/>
                <w:szCs w:val="22"/>
              </w:rPr>
              <w:t xml:space="preserve">Occurred once </w:t>
            </w:r>
          </w:p>
        </w:tc>
        <w:tc>
          <w:tcPr>
            <w:tcW w:w="2397" w:type="pct"/>
            <w:shd w:val="clear" w:color="auto" w:fill="EAEAEA"/>
            <w:vAlign w:val="center"/>
          </w:tcPr>
          <w:p w14:paraId="62F428EA" w14:textId="47D11C66" w:rsidR="00BE6B9A" w:rsidRPr="005A29ED" w:rsidRDefault="00D75839" w:rsidP="00D75839">
            <w:pPr>
              <w:pStyle w:val="Tablebodycontent"/>
              <w:ind w:left="145"/>
              <w:rPr>
                <w:sz w:val="22"/>
                <w:szCs w:val="22"/>
              </w:rPr>
            </w:pPr>
            <w:r w:rsidRPr="005A29ED">
              <w:rPr>
                <w:sz w:val="22"/>
                <w:szCs w:val="22"/>
              </w:rPr>
              <w:t xml:space="preserve">Could occur at </w:t>
            </w:r>
            <w:r w:rsidR="00714159" w:rsidRPr="005A29ED">
              <w:rPr>
                <w:sz w:val="22"/>
                <w:szCs w:val="22"/>
              </w:rPr>
              <w:t>some events</w:t>
            </w:r>
          </w:p>
        </w:tc>
      </w:tr>
      <w:tr w:rsidR="00714159" w:rsidRPr="005A29ED" w14:paraId="76FBF666" w14:textId="77777777" w:rsidTr="00714159">
        <w:trPr>
          <w:trHeight w:val="397"/>
        </w:trPr>
        <w:tc>
          <w:tcPr>
            <w:tcW w:w="1096" w:type="pct"/>
            <w:shd w:val="clear" w:color="auto" w:fill="EAEAEA"/>
            <w:vAlign w:val="center"/>
          </w:tcPr>
          <w:p w14:paraId="62A3D083" w14:textId="44E6E7AC" w:rsidR="00D75839" w:rsidRPr="005A29ED" w:rsidRDefault="00D75839" w:rsidP="00714159">
            <w:pPr>
              <w:pStyle w:val="Tablebodycontent"/>
              <w:numPr>
                <w:ilvl w:val="0"/>
                <w:numId w:val="26"/>
              </w:numPr>
              <w:ind w:left="426" w:hanging="284"/>
              <w:rPr>
                <w:sz w:val="22"/>
                <w:szCs w:val="22"/>
              </w:rPr>
            </w:pPr>
            <w:r w:rsidRPr="005A29ED">
              <w:rPr>
                <w:sz w:val="22"/>
                <w:szCs w:val="22"/>
              </w:rPr>
              <w:t>Rare</w:t>
            </w:r>
          </w:p>
        </w:tc>
        <w:tc>
          <w:tcPr>
            <w:tcW w:w="1507" w:type="pct"/>
            <w:shd w:val="clear" w:color="auto" w:fill="EAEAEA"/>
            <w:vAlign w:val="center"/>
          </w:tcPr>
          <w:p w14:paraId="4183122C" w14:textId="6D666FC8" w:rsidR="00D75839" w:rsidRPr="005A29ED" w:rsidRDefault="00D75839" w:rsidP="00D75839">
            <w:pPr>
              <w:pStyle w:val="Tablebodycontent"/>
              <w:ind w:left="145"/>
              <w:rPr>
                <w:sz w:val="22"/>
                <w:szCs w:val="22"/>
              </w:rPr>
            </w:pPr>
            <w:r w:rsidRPr="005A29ED">
              <w:rPr>
                <w:sz w:val="22"/>
                <w:szCs w:val="22"/>
              </w:rPr>
              <w:t xml:space="preserve">Not known to have occurred </w:t>
            </w:r>
          </w:p>
        </w:tc>
        <w:tc>
          <w:tcPr>
            <w:tcW w:w="2397" w:type="pct"/>
            <w:shd w:val="clear" w:color="auto" w:fill="EAEAEA"/>
            <w:vAlign w:val="center"/>
          </w:tcPr>
          <w:p w14:paraId="5C5D00FE" w14:textId="453A4BDC" w:rsidR="00D75839" w:rsidRPr="005A29ED" w:rsidRDefault="00D75839" w:rsidP="00D75839">
            <w:pPr>
              <w:pStyle w:val="Tablebodycontent"/>
              <w:ind w:left="145"/>
              <w:rPr>
                <w:sz w:val="22"/>
                <w:szCs w:val="22"/>
              </w:rPr>
            </w:pPr>
            <w:r w:rsidRPr="005A29ED">
              <w:rPr>
                <w:sz w:val="22"/>
                <w:szCs w:val="22"/>
              </w:rPr>
              <w:t>May occur</w:t>
            </w:r>
            <w:r w:rsidR="00714159" w:rsidRPr="005A29ED">
              <w:rPr>
                <w:sz w:val="22"/>
                <w:szCs w:val="22"/>
              </w:rPr>
              <w:t xml:space="preserve"> at some events in rare circumstances</w:t>
            </w:r>
          </w:p>
        </w:tc>
      </w:tr>
    </w:tbl>
    <w:bookmarkEnd w:id="2"/>
    <w:p w14:paraId="69659297" w14:textId="0C54DA23" w:rsidR="006C2CFC" w:rsidRPr="005A29ED" w:rsidRDefault="00D75406" w:rsidP="00714159">
      <w:pPr>
        <w:spacing w:after="0" w:line="240" w:lineRule="auto"/>
        <w:rPr>
          <w:rFonts w:ascii="Arial" w:eastAsiaTheme="majorEastAsia" w:hAnsi="Arial" w:cs="Arial"/>
          <w:b/>
          <w:bCs/>
          <w:color w:val="1C6058"/>
          <w:sz w:val="32"/>
          <w:szCs w:val="32"/>
          <w:lang w:val="en-US" w:eastAsia="ja-JP"/>
        </w:rPr>
      </w:pPr>
      <w:r w:rsidRPr="005A29ED">
        <w:rPr>
          <w:rFonts w:ascii="Arial" w:eastAsiaTheme="majorEastAsia" w:hAnsi="Arial" w:cs="Arial"/>
          <w:b/>
          <w:bCs/>
          <w:color w:val="1C6058"/>
          <w:sz w:val="22"/>
          <w:szCs w:val="22"/>
          <w:lang w:val="en-US" w:eastAsia="ja-JP"/>
        </w:rPr>
        <w:br/>
      </w:r>
      <w:r w:rsidR="006C2CFC" w:rsidRPr="005A29ED">
        <w:rPr>
          <w:rFonts w:ascii="Arial" w:eastAsiaTheme="majorEastAsia" w:hAnsi="Arial" w:cs="Arial"/>
          <w:b/>
          <w:bCs/>
          <w:color w:val="1C6058"/>
          <w:sz w:val="24"/>
          <w:szCs w:val="24"/>
          <w:lang w:val="en-US" w:eastAsia="ja-JP"/>
        </w:rPr>
        <w:t>Consequence</w:t>
      </w:r>
      <w:r w:rsidR="005A29ED">
        <w:rPr>
          <w:rFonts w:ascii="Arial" w:eastAsiaTheme="majorEastAsia" w:hAnsi="Arial" w:cs="Arial"/>
          <w:b/>
          <w:bCs/>
          <w:color w:val="1C6058"/>
          <w:sz w:val="24"/>
          <w:szCs w:val="24"/>
          <w:lang w:val="en-US" w:eastAsia="ja-JP"/>
        </w:rPr>
        <w:t>s</w:t>
      </w:r>
    </w:p>
    <w:tbl>
      <w:tblPr>
        <w:tblStyle w:val="TableGrid"/>
        <w:tblW w:w="5215" w:type="pct"/>
        <w:tblInd w:w="0"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678"/>
        <w:gridCol w:w="1726"/>
        <w:gridCol w:w="1525"/>
        <w:gridCol w:w="1745"/>
        <w:gridCol w:w="1861"/>
        <w:gridCol w:w="1813"/>
      </w:tblGrid>
      <w:tr w:rsidR="00F30721" w:rsidRPr="005A29ED" w14:paraId="4AB0220B" w14:textId="066D7378" w:rsidTr="00F30721">
        <w:tc>
          <w:tcPr>
            <w:tcW w:w="811" w:type="pct"/>
            <w:shd w:val="clear" w:color="auto" w:fill="1C6058"/>
          </w:tcPr>
          <w:p w14:paraId="7E084A11" w14:textId="7711B289" w:rsidR="00D75839" w:rsidRPr="005A29ED" w:rsidRDefault="00D75839" w:rsidP="004C1EA0">
            <w:pPr>
              <w:pStyle w:val="Tableheading"/>
              <w:jc w:val="center"/>
              <w:rPr>
                <w:color w:val="FFFFFF" w:themeColor="background1"/>
                <w:sz w:val="22"/>
                <w:szCs w:val="22"/>
              </w:rPr>
            </w:pPr>
          </w:p>
        </w:tc>
        <w:tc>
          <w:tcPr>
            <w:tcW w:w="834" w:type="pct"/>
            <w:shd w:val="clear" w:color="auto" w:fill="1C6058"/>
          </w:tcPr>
          <w:p w14:paraId="1F0E60AB" w14:textId="0C27863A" w:rsidR="00D75839" w:rsidRPr="005A29ED" w:rsidRDefault="00D75839" w:rsidP="00D75839">
            <w:pPr>
              <w:pStyle w:val="Tableheading"/>
              <w:numPr>
                <w:ilvl w:val="0"/>
                <w:numId w:val="28"/>
              </w:numPr>
              <w:ind w:left="370" w:hanging="283"/>
              <w:rPr>
                <w:color w:val="FFFFFF" w:themeColor="background1"/>
              </w:rPr>
            </w:pPr>
            <w:r w:rsidRPr="005A29ED">
              <w:rPr>
                <w:color w:val="FFFFFF" w:themeColor="background1"/>
              </w:rPr>
              <w:t>Insignificant</w:t>
            </w:r>
          </w:p>
        </w:tc>
        <w:tc>
          <w:tcPr>
            <w:tcW w:w="737" w:type="pct"/>
            <w:shd w:val="clear" w:color="auto" w:fill="1C6058"/>
          </w:tcPr>
          <w:p w14:paraId="2274E6E4" w14:textId="10BE6D8D" w:rsidR="00D75839" w:rsidRPr="005A29ED" w:rsidRDefault="00D75839" w:rsidP="00D75839">
            <w:pPr>
              <w:pStyle w:val="Tableheading"/>
              <w:numPr>
                <w:ilvl w:val="0"/>
                <w:numId w:val="28"/>
              </w:numPr>
              <w:ind w:left="370" w:hanging="283"/>
              <w:rPr>
                <w:color w:val="FFFFFF" w:themeColor="background1"/>
              </w:rPr>
            </w:pPr>
            <w:r w:rsidRPr="005A29ED">
              <w:rPr>
                <w:color w:val="FFFFFF" w:themeColor="background1"/>
              </w:rPr>
              <w:t>Minor</w:t>
            </w:r>
          </w:p>
        </w:tc>
        <w:tc>
          <w:tcPr>
            <w:tcW w:w="843" w:type="pct"/>
            <w:shd w:val="clear" w:color="auto" w:fill="1C6058"/>
          </w:tcPr>
          <w:p w14:paraId="1728B785" w14:textId="00F53013" w:rsidR="00D75839" w:rsidRPr="005A29ED" w:rsidRDefault="00D75839" w:rsidP="00D75839">
            <w:pPr>
              <w:pStyle w:val="Tableheading"/>
              <w:numPr>
                <w:ilvl w:val="0"/>
                <w:numId w:val="28"/>
              </w:numPr>
              <w:ind w:left="370" w:hanging="283"/>
              <w:rPr>
                <w:color w:val="FFFFFF" w:themeColor="background1"/>
              </w:rPr>
            </w:pPr>
            <w:r w:rsidRPr="005A29ED">
              <w:rPr>
                <w:color w:val="FFFFFF" w:themeColor="background1"/>
              </w:rPr>
              <w:t>Moderate</w:t>
            </w:r>
          </w:p>
        </w:tc>
        <w:tc>
          <w:tcPr>
            <w:tcW w:w="899" w:type="pct"/>
            <w:shd w:val="clear" w:color="auto" w:fill="1C6058"/>
          </w:tcPr>
          <w:p w14:paraId="1211BE2B" w14:textId="6AC64C30" w:rsidR="00D75839" w:rsidRPr="005A29ED" w:rsidRDefault="00D75839" w:rsidP="00D75839">
            <w:pPr>
              <w:pStyle w:val="Tableheading"/>
              <w:numPr>
                <w:ilvl w:val="0"/>
                <w:numId w:val="28"/>
              </w:numPr>
              <w:ind w:left="370" w:hanging="283"/>
              <w:rPr>
                <w:color w:val="FFFFFF" w:themeColor="background1"/>
              </w:rPr>
            </w:pPr>
            <w:r w:rsidRPr="005A29ED">
              <w:rPr>
                <w:color w:val="FFFFFF" w:themeColor="background1"/>
              </w:rPr>
              <w:t>Major</w:t>
            </w:r>
          </w:p>
        </w:tc>
        <w:tc>
          <w:tcPr>
            <w:tcW w:w="876" w:type="pct"/>
            <w:shd w:val="clear" w:color="auto" w:fill="1C6058"/>
          </w:tcPr>
          <w:p w14:paraId="2FF36690" w14:textId="6215E01C" w:rsidR="00D75839" w:rsidRPr="005A29ED" w:rsidRDefault="00D75839" w:rsidP="00D75839">
            <w:pPr>
              <w:pStyle w:val="Tableheading"/>
              <w:numPr>
                <w:ilvl w:val="0"/>
                <w:numId w:val="28"/>
              </w:numPr>
              <w:ind w:left="370" w:hanging="283"/>
              <w:rPr>
                <w:color w:val="FFFFFF" w:themeColor="background1"/>
              </w:rPr>
            </w:pPr>
            <w:r w:rsidRPr="005A29ED">
              <w:rPr>
                <w:color w:val="FFFFFF" w:themeColor="background1"/>
              </w:rPr>
              <w:t>Catastrophic</w:t>
            </w:r>
          </w:p>
        </w:tc>
      </w:tr>
      <w:tr w:rsidR="00F30721" w:rsidRPr="005A29ED" w14:paraId="167A4375" w14:textId="784DBFFA" w:rsidTr="00F30721">
        <w:tc>
          <w:tcPr>
            <w:tcW w:w="811" w:type="pct"/>
            <w:shd w:val="clear" w:color="auto" w:fill="EAEAEA"/>
            <w:vAlign w:val="center"/>
          </w:tcPr>
          <w:p w14:paraId="6216D663" w14:textId="56436764" w:rsidR="00D75839" w:rsidRPr="005A29ED" w:rsidRDefault="00D75839" w:rsidP="005A29ED">
            <w:pPr>
              <w:pStyle w:val="Tablebodycontent"/>
              <w:jc w:val="center"/>
              <w:rPr>
                <w:b/>
                <w:bCs w:val="0"/>
              </w:rPr>
            </w:pPr>
            <w:r w:rsidRPr="005A29ED">
              <w:rPr>
                <w:b/>
                <w:bCs w:val="0"/>
              </w:rPr>
              <w:t>Environmental</w:t>
            </w:r>
          </w:p>
        </w:tc>
        <w:tc>
          <w:tcPr>
            <w:tcW w:w="834" w:type="pct"/>
            <w:shd w:val="clear" w:color="auto" w:fill="EAEAEA"/>
          </w:tcPr>
          <w:p w14:paraId="212B7E5D" w14:textId="54377E15" w:rsidR="00D75839" w:rsidRPr="005A29ED" w:rsidRDefault="00D75839" w:rsidP="00D75839">
            <w:pPr>
              <w:pStyle w:val="Tablebodycontent"/>
              <w:ind w:left="145"/>
            </w:pPr>
            <w:r w:rsidRPr="005A29ED">
              <w:t xml:space="preserve">No </w:t>
            </w:r>
            <w:r w:rsidR="00F30721" w:rsidRPr="005A29ED">
              <w:t xml:space="preserve">to minor impact, </w:t>
            </w:r>
            <w:r w:rsidRPr="005A29ED">
              <w:t>rectified rapidly with insignificant residual effect</w:t>
            </w:r>
          </w:p>
        </w:tc>
        <w:tc>
          <w:tcPr>
            <w:tcW w:w="737" w:type="pct"/>
            <w:shd w:val="clear" w:color="auto" w:fill="EAEAEA"/>
          </w:tcPr>
          <w:p w14:paraId="792D6AB5" w14:textId="7E6ABFED" w:rsidR="00D75839" w:rsidRPr="005A29ED" w:rsidRDefault="00D75839" w:rsidP="00D75839">
            <w:pPr>
              <w:pStyle w:val="Tablebodycontent"/>
              <w:ind w:left="145"/>
            </w:pPr>
            <w:r w:rsidRPr="005A29ED">
              <w:t>Impact confined to site</w:t>
            </w:r>
            <w:r w:rsidR="00F30721" w:rsidRPr="005A29ED">
              <w:t xml:space="preserve"> with</w:t>
            </w:r>
            <w:r w:rsidRPr="005A29ED">
              <w:t xml:space="preserve"> short term minimal rectification required; may cause isolated community complaint</w:t>
            </w:r>
          </w:p>
        </w:tc>
        <w:tc>
          <w:tcPr>
            <w:tcW w:w="843" w:type="pct"/>
            <w:shd w:val="clear" w:color="auto" w:fill="EAEAEA"/>
          </w:tcPr>
          <w:p w14:paraId="28688802" w14:textId="5B4DBA0C" w:rsidR="00D75839" w:rsidRPr="005A29ED" w:rsidRDefault="00D75839" w:rsidP="00D75839">
            <w:pPr>
              <w:pStyle w:val="Tablebodycontent"/>
              <w:ind w:left="145"/>
            </w:pPr>
            <w:r w:rsidRPr="005A29ED">
              <w:t>Contained off-site environmental damage (e.g., spill on road), short term and easily rectified; may lead to community complaints and regulatory enforcement action</w:t>
            </w:r>
          </w:p>
        </w:tc>
        <w:tc>
          <w:tcPr>
            <w:tcW w:w="899" w:type="pct"/>
            <w:shd w:val="clear" w:color="auto" w:fill="EAEAEA"/>
          </w:tcPr>
          <w:p w14:paraId="141FCFD4" w14:textId="4FE733C7" w:rsidR="00D75839" w:rsidRPr="005A29ED" w:rsidRDefault="00D75839" w:rsidP="00D75839">
            <w:pPr>
              <w:pStyle w:val="Tablebodycontent"/>
              <w:ind w:left="145"/>
            </w:pPr>
            <w:r w:rsidRPr="005A29ED">
              <w:t>Uncontained off-site environmental damage (e.g., polluted water), long term major effects and difficult to rectify; may lead to multiple community complaints and civil prosecution</w:t>
            </w:r>
          </w:p>
        </w:tc>
        <w:tc>
          <w:tcPr>
            <w:tcW w:w="876" w:type="pct"/>
            <w:shd w:val="clear" w:color="auto" w:fill="EAEAEA"/>
          </w:tcPr>
          <w:p w14:paraId="59CACC03" w14:textId="73BA35D4" w:rsidR="00D75839" w:rsidRPr="005A29ED" w:rsidRDefault="00D75839" w:rsidP="00D75839">
            <w:pPr>
              <w:pStyle w:val="Tablebodycontent"/>
              <w:ind w:left="145"/>
            </w:pPr>
            <w:r w:rsidRPr="005A29ED">
              <w:t xml:space="preserve">Effects widespread, viability of ecosystems or species affected, with long term permanent impact leading to irreversible damage and criminal prosecution </w:t>
            </w:r>
          </w:p>
        </w:tc>
      </w:tr>
      <w:tr w:rsidR="00F30721" w:rsidRPr="005A29ED" w14:paraId="27380380" w14:textId="7A074AF5" w:rsidTr="00F30721">
        <w:tc>
          <w:tcPr>
            <w:tcW w:w="811" w:type="pct"/>
            <w:shd w:val="clear" w:color="auto" w:fill="EAEAEA"/>
            <w:vAlign w:val="center"/>
          </w:tcPr>
          <w:p w14:paraId="6B7A8D6F" w14:textId="0E0DFBBB" w:rsidR="00D75839" w:rsidRPr="005A29ED" w:rsidRDefault="00D75839" w:rsidP="005A29ED">
            <w:pPr>
              <w:pStyle w:val="Tablebodycontent"/>
              <w:jc w:val="center"/>
              <w:rPr>
                <w:b/>
                <w:bCs w:val="0"/>
              </w:rPr>
            </w:pPr>
            <w:r w:rsidRPr="005A29ED">
              <w:rPr>
                <w:b/>
                <w:bCs w:val="0"/>
              </w:rPr>
              <w:t>Financial</w:t>
            </w:r>
          </w:p>
        </w:tc>
        <w:tc>
          <w:tcPr>
            <w:tcW w:w="834" w:type="pct"/>
            <w:shd w:val="clear" w:color="auto" w:fill="EAEAEA"/>
          </w:tcPr>
          <w:p w14:paraId="5790C26D" w14:textId="63A0F316" w:rsidR="00D75839" w:rsidRPr="005A29ED" w:rsidRDefault="00D75839" w:rsidP="00D75839">
            <w:pPr>
              <w:pStyle w:val="Tablebodycontent"/>
              <w:ind w:left="145"/>
            </w:pPr>
            <w:r w:rsidRPr="005A29ED">
              <w:t>&lt; $5,000</w:t>
            </w:r>
          </w:p>
        </w:tc>
        <w:tc>
          <w:tcPr>
            <w:tcW w:w="737" w:type="pct"/>
            <w:shd w:val="clear" w:color="auto" w:fill="EAEAEA"/>
          </w:tcPr>
          <w:p w14:paraId="5451069C" w14:textId="2327055B" w:rsidR="00D75839" w:rsidRPr="005A29ED" w:rsidRDefault="00D75839" w:rsidP="00D75839">
            <w:pPr>
              <w:pStyle w:val="Tablebodycontent"/>
              <w:ind w:left="145"/>
            </w:pPr>
            <w:r w:rsidRPr="005A29ED">
              <w:t xml:space="preserve">$5,000 to </w:t>
            </w:r>
            <w:r w:rsidR="005A29ED" w:rsidRPr="005A29ED">
              <w:br/>
            </w:r>
            <w:r w:rsidRPr="005A29ED">
              <w:t>&lt; $10,000</w:t>
            </w:r>
          </w:p>
        </w:tc>
        <w:tc>
          <w:tcPr>
            <w:tcW w:w="843" w:type="pct"/>
            <w:shd w:val="clear" w:color="auto" w:fill="EAEAEA"/>
          </w:tcPr>
          <w:p w14:paraId="64DCFEA4" w14:textId="046ACF2A" w:rsidR="00D75839" w:rsidRPr="005A29ED" w:rsidRDefault="00D75839" w:rsidP="00D75839">
            <w:pPr>
              <w:pStyle w:val="Tablebodycontent"/>
              <w:ind w:left="145"/>
            </w:pPr>
            <w:r w:rsidRPr="005A29ED">
              <w:t>$150,000 to</w:t>
            </w:r>
            <w:r w:rsidR="005A29ED" w:rsidRPr="005A29ED">
              <w:br/>
            </w:r>
            <w:r w:rsidRPr="005A29ED">
              <w:t>&lt; $500,000</w:t>
            </w:r>
          </w:p>
        </w:tc>
        <w:tc>
          <w:tcPr>
            <w:tcW w:w="899" w:type="pct"/>
            <w:shd w:val="clear" w:color="auto" w:fill="EAEAEA"/>
          </w:tcPr>
          <w:p w14:paraId="51AF6A63" w14:textId="201A11BB" w:rsidR="00D75839" w:rsidRPr="005A29ED" w:rsidRDefault="00D75839" w:rsidP="00D75839">
            <w:pPr>
              <w:pStyle w:val="Tablebodycontent"/>
              <w:ind w:left="145"/>
            </w:pPr>
            <w:r w:rsidRPr="005A29ED">
              <w:t xml:space="preserve">$500,000 to </w:t>
            </w:r>
            <w:r w:rsidR="005A29ED" w:rsidRPr="005A29ED">
              <w:br/>
            </w:r>
            <w:r w:rsidRPr="005A29ED">
              <w:t>&lt; $2 million</w:t>
            </w:r>
          </w:p>
        </w:tc>
        <w:tc>
          <w:tcPr>
            <w:tcW w:w="876" w:type="pct"/>
            <w:shd w:val="clear" w:color="auto" w:fill="EAEAEA"/>
          </w:tcPr>
          <w:p w14:paraId="04D3A4D3" w14:textId="0101F06E" w:rsidR="00D75839" w:rsidRPr="005A29ED" w:rsidRDefault="00D75839" w:rsidP="00D75839">
            <w:pPr>
              <w:pStyle w:val="Tablebodycontent"/>
              <w:ind w:left="145"/>
            </w:pPr>
            <w:r w:rsidRPr="005A29ED">
              <w:rPr>
                <w:u w:val="single"/>
              </w:rPr>
              <w:t>&gt;</w:t>
            </w:r>
            <w:r w:rsidRPr="005A29ED">
              <w:t xml:space="preserve"> $2 million</w:t>
            </w:r>
          </w:p>
        </w:tc>
      </w:tr>
      <w:tr w:rsidR="00F30721" w:rsidRPr="005A29ED" w14:paraId="7C51B4AF" w14:textId="5C7104D8" w:rsidTr="00F30721">
        <w:tc>
          <w:tcPr>
            <w:tcW w:w="811" w:type="pct"/>
            <w:shd w:val="clear" w:color="auto" w:fill="EAEAEA"/>
            <w:vAlign w:val="center"/>
          </w:tcPr>
          <w:p w14:paraId="2AEB0950" w14:textId="2FA09414" w:rsidR="00D75839" w:rsidRPr="005A29ED" w:rsidRDefault="00D75839" w:rsidP="005A29ED">
            <w:pPr>
              <w:pStyle w:val="Tablebodycontent"/>
              <w:jc w:val="center"/>
              <w:rPr>
                <w:b/>
                <w:bCs w:val="0"/>
              </w:rPr>
            </w:pPr>
            <w:r w:rsidRPr="005A29ED">
              <w:rPr>
                <w:b/>
                <w:bCs w:val="0"/>
              </w:rPr>
              <w:t>Legal</w:t>
            </w:r>
          </w:p>
        </w:tc>
        <w:tc>
          <w:tcPr>
            <w:tcW w:w="834" w:type="pct"/>
            <w:shd w:val="clear" w:color="auto" w:fill="EAEAEA"/>
          </w:tcPr>
          <w:p w14:paraId="15D1044D" w14:textId="1993D0A6" w:rsidR="00D75839" w:rsidRPr="005A29ED" w:rsidRDefault="00D75839" w:rsidP="00D75839">
            <w:pPr>
              <w:pStyle w:val="Tablebodycontent"/>
              <w:ind w:left="145"/>
            </w:pPr>
            <w:r w:rsidRPr="005A29ED">
              <w:t>No action</w:t>
            </w:r>
          </w:p>
        </w:tc>
        <w:tc>
          <w:tcPr>
            <w:tcW w:w="737" w:type="pct"/>
            <w:shd w:val="clear" w:color="auto" w:fill="EAEAEA"/>
          </w:tcPr>
          <w:p w14:paraId="2AF9B41D" w14:textId="56B82AD3" w:rsidR="00D75839" w:rsidRPr="005A29ED" w:rsidRDefault="00D75839" w:rsidP="00D75839">
            <w:pPr>
              <w:pStyle w:val="Tablebodycontent"/>
              <w:ind w:left="145"/>
            </w:pPr>
            <w:r w:rsidRPr="005A29ED">
              <w:t>Low level legal issue. Penalty or prosecution unlikely.</w:t>
            </w:r>
          </w:p>
        </w:tc>
        <w:tc>
          <w:tcPr>
            <w:tcW w:w="843" w:type="pct"/>
            <w:shd w:val="clear" w:color="auto" w:fill="EAEAEA"/>
          </w:tcPr>
          <w:p w14:paraId="16BEAF88" w14:textId="724FB52B" w:rsidR="00D75839" w:rsidRPr="005A29ED" w:rsidRDefault="00D75839" w:rsidP="00D75839">
            <w:pPr>
              <w:pStyle w:val="Tablebodycontent"/>
              <w:ind w:left="145"/>
            </w:pPr>
            <w:r w:rsidRPr="005A29ED">
              <w:t>Serious breach with investigation by or report to authority. Moderate penalty possible</w:t>
            </w:r>
          </w:p>
        </w:tc>
        <w:tc>
          <w:tcPr>
            <w:tcW w:w="899" w:type="pct"/>
            <w:shd w:val="clear" w:color="auto" w:fill="EAEAEA"/>
          </w:tcPr>
          <w:p w14:paraId="0BF9C3F4" w14:textId="76E62EA0" w:rsidR="00D75839" w:rsidRPr="005A29ED" w:rsidRDefault="00D75839" w:rsidP="00D75839">
            <w:pPr>
              <w:pStyle w:val="Tablebodycontent"/>
              <w:ind w:left="145"/>
            </w:pPr>
            <w:r w:rsidRPr="005A29ED">
              <w:t>Major breach with major penalty/ investigation and prosecution by authority. Major litigation.</w:t>
            </w:r>
          </w:p>
        </w:tc>
        <w:tc>
          <w:tcPr>
            <w:tcW w:w="876" w:type="pct"/>
            <w:shd w:val="clear" w:color="auto" w:fill="EAEAEA"/>
          </w:tcPr>
          <w:p w14:paraId="76D3BCA4" w14:textId="7797A1A3" w:rsidR="00D75839" w:rsidRPr="005A29ED" w:rsidRDefault="00D75839" w:rsidP="00D75839">
            <w:pPr>
              <w:pStyle w:val="Tablebodycontent"/>
              <w:ind w:left="145"/>
            </w:pPr>
            <w:r w:rsidRPr="005A29ED">
              <w:t>Investigation by authority and significant penalty delivered. Very serious litigation, including class actions.</w:t>
            </w:r>
          </w:p>
        </w:tc>
      </w:tr>
      <w:tr w:rsidR="00F30721" w:rsidRPr="005A29ED" w14:paraId="42AB6B0B" w14:textId="0F069D59" w:rsidTr="00F30721">
        <w:tc>
          <w:tcPr>
            <w:tcW w:w="811" w:type="pct"/>
            <w:shd w:val="clear" w:color="auto" w:fill="EAEAEA"/>
            <w:vAlign w:val="center"/>
          </w:tcPr>
          <w:p w14:paraId="658D8F3D" w14:textId="4C9288A2" w:rsidR="00D75839" w:rsidRPr="005A29ED" w:rsidRDefault="00D75839" w:rsidP="005A29ED">
            <w:pPr>
              <w:pStyle w:val="Tablebodycontent"/>
              <w:jc w:val="center"/>
              <w:rPr>
                <w:b/>
                <w:bCs w:val="0"/>
              </w:rPr>
            </w:pPr>
            <w:r w:rsidRPr="005A29ED">
              <w:rPr>
                <w:b/>
                <w:bCs w:val="0"/>
              </w:rPr>
              <w:t>Health &amp; Safety</w:t>
            </w:r>
          </w:p>
        </w:tc>
        <w:tc>
          <w:tcPr>
            <w:tcW w:w="834" w:type="pct"/>
            <w:shd w:val="clear" w:color="auto" w:fill="EAEAEA"/>
          </w:tcPr>
          <w:p w14:paraId="02BD0622" w14:textId="0F20F19D" w:rsidR="00D75839" w:rsidRPr="005A29ED" w:rsidRDefault="00D75839" w:rsidP="00D75839">
            <w:pPr>
              <w:pStyle w:val="Tablebodycontent"/>
              <w:ind w:left="145"/>
            </w:pPr>
            <w:r w:rsidRPr="005A29ED">
              <w:t>None</w:t>
            </w:r>
          </w:p>
        </w:tc>
        <w:tc>
          <w:tcPr>
            <w:tcW w:w="737" w:type="pct"/>
            <w:shd w:val="clear" w:color="auto" w:fill="EAEAEA"/>
          </w:tcPr>
          <w:p w14:paraId="209C37A0" w14:textId="7DE1D033" w:rsidR="00D75839" w:rsidRPr="005A29ED" w:rsidRDefault="00D75839" w:rsidP="00D75839">
            <w:pPr>
              <w:pStyle w:val="Tablebodycontent"/>
              <w:ind w:left="145"/>
            </w:pPr>
            <w:r w:rsidRPr="005A29ED">
              <w:t xml:space="preserve">First aid treatment </w:t>
            </w:r>
          </w:p>
        </w:tc>
        <w:tc>
          <w:tcPr>
            <w:tcW w:w="843" w:type="pct"/>
            <w:shd w:val="clear" w:color="auto" w:fill="EAEAEA"/>
          </w:tcPr>
          <w:p w14:paraId="080087BD" w14:textId="5AFD2F42" w:rsidR="00D75839" w:rsidRPr="005A29ED" w:rsidRDefault="00D75839" w:rsidP="00D75839">
            <w:pPr>
              <w:pStyle w:val="Tablebodycontent"/>
              <w:ind w:left="145"/>
            </w:pPr>
            <w:r w:rsidRPr="005A29ED">
              <w:t xml:space="preserve">Medical treatment required. </w:t>
            </w:r>
          </w:p>
        </w:tc>
        <w:tc>
          <w:tcPr>
            <w:tcW w:w="899" w:type="pct"/>
            <w:shd w:val="clear" w:color="auto" w:fill="EAEAEA"/>
          </w:tcPr>
          <w:p w14:paraId="7078D06B" w14:textId="3E0AE532" w:rsidR="00D75839" w:rsidRPr="005A29ED" w:rsidRDefault="00D75839" w:rsidP="00D75839">
            <w:pPr>
              <w:pStyle w:val="Tablebodycontent"/>
              <w:ind w:left="145"/>
            </w:pPr>
            <w:r w:rsidRPr="005A29ED">
              <w:t>Extensive medical treatment required.</w:t>
            </w:r>
          </w:p>
        </w:tc>
        <w:tc>
          <w:tcPr>
            <w:tcW w:w="876" w:type="pct"/>
            <w:shd w:val="clear" w:color="auto" w:fill="EAEAEA"/>
          </w:tcPr>
          <w:p w14:paraId="0BCF2AA3" w14:textId="4307906C" w:rsidR="00D75839" w:rsidRPr="005A29ED" w:rsidRDefault="00D75839" w:rsidP="00D75839">
            <w:pPr>
              <w:pStyle w:val="Tablebodycontent"/>
              <w:ind w:left="145"/>
            </w:pPr>
            <w:r w:rsidRPr="005A29ED">
              <w:t>Permanent disability and / or fatality</w:t>
            </w:r>
          </w:p>
        </w:tc>
      </w:tr>
      <w:tr w:rsidR="00F30721" w:rsidRPr="005A29ED" w14:paraId="32766B0E" w14:textId="2552F220" w:rsidTr="00F30721">
        <w:tc>
          <w:tcPr>
            <w:tcW w:w="811" w:type="pct"/>
            <w:shd w:val="clear" w:color="auto" w:fill="EAEAEA"/>
            <w:vAlign w:val="center"/>
          </w:tcPr>
          <w:p w14:paraId="453660C9" w14:textId="30133B9C" w:rsidR="00D75839" w:rsidRPr="005A29ED" w:rsidRDefault="00D75839" w:rsidP="005A29ED">
            <w:pPr>
              <w:pStyle w:val="Tablebodycontent"/>
              <w:jc w:val="center"/>
              <w:rPr>
                <w:b/>
                <w:bCs w:val="0"/>
              </w:rPr>
            </w:pPr>
            <w:r w:rsidRPr="005A29ED">
              <w:rPr>
                <w:b/>
                <w:bCs w:val="0"/>
              </w:rPr>
              <w:t>Operational</w:t>
            </w:r>
          </w:p>
        </w:tc>
        <w:tc>
          <w:tcPr>
            <w:tcW w:w="834" w:type="pct"/>
            <w:shd w:val="clear" w:color="auto" w:fill="EAEAEA"/>
          </w:tcPr>
          <w:p w14:paraId="522BC60D" w14:textId="143C503C" w:rsidR="00D75839" w:rsidRPr="005A29ED" w:rsidRDefault="00D75839" w:rsidP="00D75839">
            <w:pPr>
              <w:pStyle w:val="Tablebodycontent"/>
              <w:ind w:left="145"/>
            </w:pPr>
            <w:r w:rsidRPr="005A29ED">
              <w:t>Little impact delay: &gt; 1 hour</w:t>
            </w:r>
          </w:p>
        </w:tc>
        <w:tc>
          <w:tcPr>
            <w:tcW w:w="737" w:type="pct"/>
            <w:shd w:val="clear" w:color="auto" w:fill="EAEAEA"/>
          </w:tcPr>
          <w:p w14:paraId="29A54DBE" w14:textId="68DECED5" w:rsidR="00D75839" w:rsidRPr="005A29ED" w:rsidRDefault="00D75839" w:rsidP="00D75839">
            <w:pPr>
              <w:pStyle w:val="Tablebodycontent"/>
              <w:ind w:left="145"/>
            </w:pPr>
            <w:r w:rsidRPr="005A29ED">
              <w:t>Inconvenient delays: 1 hour to 1 day</w:t>
            </w:r>
          </w:p>
        </w:tc>
        <w:tc>
          <w:tcPr>
            <w:tcW w:w="843" w:type="pct"/>
            <w:shd w:val="clear" w:color="auto" w:fill="EAEAEA"/>
          </w:tcPr>
          <w:p w14:paraId="30985107" w14:textId="46B1B4B2" w:rsidR="00D75839" w:rsidRPr="005A29ED" w:rsidRDefault="00D75839" w:rsidP="00D75839">
            <w:pPr>
              <w:pStyle w:val="Tablebodycontent"/>
              <w:ind w:left="145"/>
            </w:pPr>
            <w:r w:rsidRPr="005A29ED">
              <w:t>Significant delays: 1 day to 1 week</w:t>
            </w:r>
          </w:p>
        </w:tc>
        <w:tc>
          <w:tcPr>
            <w:tcW w:w="899" w:type="pct"/>
            <w:shd w:val="clear" w:color="auto" w:fill="EAEAEA"/>
          </w:tcPr>
          <w:p w14:paraId="30601189" w14:textId="2A6DD90C" w:rsidR="00D75839" w:rsidRPr="005A29ED" w:rsidRDefault="00D75839" w:rsidP="00D75839">
            <w:pPr>
              <w:pStyle w:val="Tablebodycontent"/>
              <w:ind w:left="145"/>
            </w:pPr>
            <w:r w:rsidRPr="005A29ED">
              <w:t>Non achievement of certain aspects, with delays from 1 week to 1 month</w:t>
            </w:r>
          </w:p>
        </w:tc>
        <w:tc>
          <w:tcPr>
            <w:tcW w:w="876" w:type="pct"/>
            <w:shd w:val="clear" w:color="auto" w:fill="EAEAEA"/>
          </w:tcPr>
          <w:p w14:paraId="7A1F7A08" w14:textId="532C66AB" w:rsidR="00D75839" w:rsidRPr="005A29ED" w:rsidRDefault="00D75839" w:rsidP="00D75839">
            <w:pPr>
              <w:pStyle w:val="Tablebodycontent"/>
              <w:ind w:left="145"/>
            </w:pPr>
            <w:r w:rsidRPr="005A29ED">
              <w:t>Non achievement of objectives, with delays &gt; 1 month</w:t>
            </w:r>
          </w:p>
        </w:tc>
      </w:tr>
      <w:tr w:rsidR="00D75839" w:rsidRPr="005A29ED" w14:paraId="080396EE" w14:textId="77777777" w:rsidTr="00F30721">
        <w:tc>
          <w:tcPr>
            <w:tcW w:w="811" w:type="pct"/>
            <w:shd w:val="clear" w:color="auto" w:fill="EAEAEA"/>
            <w:vAlign w:val="center"/>
          </w:tcPr>
          <w:p w14:paraId="31B55F2A" w14:textId="64B16B71" w:rsidR="00D75839" w:rsidRPr="005A29ED" w:rsidRDefault="00D75839" w:rsidP="005A29ED">
            <w:pPr>
              <w:pStyle w:val="Tablebodycontent"/>
              <w:jc w:val="center"/>
              <w:rPr>
                <w:b/>
                <w:bCs w:val="0"/>
              </w:rPr>
            </w:pPr>
            <w:r w:rsidRPr="005A29ED">
              <w:rPr>
                <w:b/>
                <w:bCs w:val="0"/>
              </w:rPr>
              <w:t>Reputation</w:t>
            </w:r>
          </w:p>
        </w:tc>
        <w:tc>
          <w:tcPr>
            <w:tcW w:w="834" w:type="pct"/>
            <w:shd w:val="clear" w:color="auto" w:fill="EAEAEA"/>
          </w:tcPr>
          <w:p w14:paraId="16108D0D" w14:textId="696B88A2" w:rsidR="00D75839" w:rsidRPr="005A29ED" w:rsidRDefault="00D75839" w:rsidP="00D75839">
            <w:pPr>
              <w:pStyle w:val="Tablebodycontent"/>
              <w:ind w:left="145"/>
            </w:pPr>
            <w:r w:rsidRPr="005A29ED">
              <w:t xml:space="preserve">Low impact, </w:t>
            </w:r>
            <w:r w:rsidRPr="005A29ED">
              <w:br/>
              <w:t xml:space="preserve">low profile, no complaint </w:t>
            </w:r>
          </w:p>
        </w:tc>
        <w:tc>
          <w:tcPr>
            <w:tcW w:w="737" w:type="pct"/>
            <w:shd w:val="clear" w:color="auto" w:fill="EAEAEA"/>
          </w:tcPr>
          <w:p w14:paraId="13FFE772" w14:textId="5D6598E0" w:rsidR="00D75839" w:rsidRPr="005A29ED" w:rsidRDefault="00D75839" w:rsidP="00D75839">
            <w:pPr>
              <w:pStyle w:val="Tablebodycontent"/>
              <w:ind w:left="145"/>
            </w:pPr>
            <w:r w:rsidRPr="005A29ED">
              <w:t>Low impact and low news, possible complaint</w:t>
            </w:r>
          </w:p>
        </w:tc>
        <w:tc>
          <w:tcPr>
            <w:tcW w:w="843" w:type="pct"/>
            <w:shd w:val="clear" w:color="auto" w:fill="EAEAEA"/>
          </w:tcPr>
          <w:p w14:paraId="5B5EAAF9" w14:textId="1DA6A40A" w:rsidR="00D75839" w:rsidRPr="005A29ED" w:rsidRDefault="00D75839" w:rsidP="00D75839">
            <w:pPr>
              <w:pStyle w:val="Tablebodycontent"/>
              <w:ind w:left="145"/>
            </w:pPr>
            <w:r w:rsidRPr="005A29ED">
              <w:t xml:space="preserve">Low public embarrassment, moderate news, public complaint </w:t>
            </w:r>
          </w:p>
        </w:tc>
        <w:tc>
          <w:tcPr>
            <w:tcW w:w="899" w:type="pct"/>
            <w:shd w:val="clear" w:color="auto" w:fill="EAEAEA"/>
          </w:tcPr>
          <w:p w14:paraId="59D1F2E3" w14:textId="1CEFE53B" w:rsidR="00D75839" w:rsidRPr="005A29ED" w:rsidRDefault="00D75839" w:rsidP="00D75839">
            <w:pPr>
              <w:pStyle w:val="Tablebodycontent"/>
              <w:ind w:left="145"/>
            </w:pPr>
            <w:r w:rsidRPr="005A29ED">
              <w:t>Public embarrassment, high media attention, several public complaints, third party action, damage to reputation</w:t>
            </w:r>
          </w:p>
        </w:tc>
        <w:tc>
          <w:tcPr>
            <w:tcW w:w="876" w:type="pct"/>
            <w:shd w:val="clear" w:color="auto" w:fill="EAEAEA"/>
          </w:tcPr>
          <w:p w14:paraId="665FE5E6" w14:textId="3A39DADB" w:rsidR="00D75839" w:rsidRPr="005A29ED" w:rsidRDefault="00D75839" w:rsidP="00D75839">
            <w:pPr>
              <w:pStyle w:val="Tablebodycontent"/>
              <w:ind w:left="145"/>
            </w:pPr>
            <w:r w:rsidRPr="005A29ED">
              <w:t>Very high level of embarrassment, very high media attention, many public complaints, third party action, and irreversible damage to reputation.</w:t>
            </w:r>
          </w:p>
        </w:tc>
      </w:tr>
    </w:tbl>
    <w:p w14:paraId="13569588" w14:textId="57636322" w:rsidR="00D75839" w:rsidRPr="005A29ED" w:rsidRDefault="00D75839">
      <w:pPr>
        <w:rPr>
          <w:rFonts w:ascii="Arial" w:hAnsi="Arial" w:cs="Arial"/>
        </w:rPr>
      </w:pPr>
    </w:p>
    <w:p w14:paraId="7057123B" w14:textId="1ADEF961" w:rsidR="00D75839" w:rsidRPr="005A29ED" w:rsidRDefault="00D75839">
      <w:pPr>
        <w:rPr>
          <w:rFonts w:ascii="Arial" w:hAnsi="Arial" w:cs="Arial"/>
        </w:rPr>
      </w:pPr>
    </w:p>
    <w:p w14:paraId="125F09AA" w14:textId="46CD9D1B" w:rsidR="00AE1BE0" w:rsidRPr="005A29ED" w:rsidRDefault="00AE1BE0">
      <w:pPr>
        <w:rPr>
          <w:rFonts w:ascii="Arial" w:hAnsi="Arial" w:cs="Arial"/>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9"/>
        <w:gridCol w:w="1438"/>
        <w:gridCol w:w="1559"/>
        <w:gridCol w:w="1559"/>
        <w:gridCol w:w="1559"/>
        <w:gridCol w:w="1559"/>
        <w:gridCol w:w="1560"/>
      </w:tblGrid>
      <w:tr w:rsidR="003F1D89" w:rsidRPr="005A29ED" w14:paraId="7804CC6A" w14:textId="77777777" w:rsidTr="005A29ED">
        <w:trPr>
          <w:trHeight w:val="371"/>
        </w:trPr>
        <w:tc>
          <w:tcPr>
            <w:tcW w:w="2127" w:type="dxa"/>
            <w:gridSpan w:val="2"/>
            <w:vMerge w:val="restart"/>
            <w:tcBorders>
              <w:top w:val="nil"/>
              <w:left w:val="nil"/>
            </w:tcBorders>
            <w:textDirection w:val="btLr"/>
            <w:vAlign w:val="center"/>
          </w:tcPr>
          <w:p w14:paraId="07B86D8A" w14:textId="764ED936" w:rsidR="003F1D89" w:rsidRPr="005A29ED" w:rsidRDefault="003F1D89" w:rsidP="0033054C">
            <w:pPr>
              <w:spacing w:after="0" w:line="240" w:lineRule="auto"/>
              <w:ind w:left="118"/>
              <w:jc w:val="center"/>
              <w:rPr>
                <w:rFonts w:ascii="Arial" w:hAnsi="Arial" w:cs="Arial"/>
                <w:b/>
                <w:sz w:val="24"/>
                <w:szCs w:val="24"/>
              </w:rPr>
            </w:pPr>
            <w:bookmarkStart w:id="3" w:name="page6"/>
            <w:bookmarkEnd w:id="3"/>
          </w:p>
        </w:tc>
        <w:tc>
          <w:tcPr>
            <w:tcW w:w="7796" w:type="dxa"/>
            <w:gridSpan w:val="5"/>
            <w:shd w:val="clear" w:color="auto" w:fill="auto"/>
            <w:vAlign w:val="center"/>
          </w:tcPr>
          <w:p w14:paraId="494F0878" w14:textId="77777777" w:rsidR="003F1D89" w:rsidRPr="005A29ED" w:rsidRDefault="003F1D89" w:rsidP="0033054C">
            <w:pPr>
              <w:spacing w:after="0" w:line="240" w:lineRule="auto"/>
              <w:jc w:val="center"/>
              <w:rPr>
                <w:rFonts w:ascii="Arial" w:hAnsi="Arial" w:cs="Arial"/>
                <w:sz w:val="24"/>
                <w:szCs w:val="24"/>
              </w:rPr>
            </w:pPr>
            <w:r w:rsidRPr="005A29ED">
              <w:rPr>
                <w:rFonts w:ascii="Arial" w:hAnsi="Arial" w:cs="Arial"/>
                <w:b/>
                <w:w w:val="99"/>
                <w:sz w:val="24"/>
                <w:szCs w:val="24"/>
              </w:rPr>
              <w:t>Consequences</w:t>
            </w:r>
          </w:p>
        </w:tc>
      </w:tr>
      <w:tr w:rsidR="0033054C" w:rsidRPr="005A29ED" w14:paraId="62F56E50" w14:textId="77777777" w:rsidTr="005A29ED">
        <w:trPr>
          <w:trHeight w:val="567"/>
        </w:trPr>
        <w:tc>
          <w:tcPr>
            <w:tcW w:w="2127" w:type="dxa"/>
            <w:gridSpan w:val="2"/>
            <w:vMerge/>
            <w:tcBorders>
              <w:left w:val="nil"/>
            </w:tcBorders>
            <w:vAlign w:val="center"/>
          </w:tcPr>
          <w:p w14:paraId="6B230321" w14:textId="3A824A8C" w:rsidR="003F1D89" w:rsidRPr="005A29ED" w:rsidRDefault="003F1D89" w:rsidP="0033054C">
            <w:pPr>
              <w:spacing w:after="0" w:line="240" w:lineRule="auto"/>
              <w:ind w:left="118"/>
              <w:jc w:val="center"/>
              <w:rPr>
                <w:rFonts w:ascii="Arial" w:hAnsi="Arial" w:cs="Arial"/>
                <w:sz w:val="24"/>
                <w:szCs w:val="24"/>
              </w:rPr>
            </w:pPr>
          </w:p>
        </w:tc>
        <w:tc>
          <w:tcPr>
            <w:tcW w:w="1559" w:type="dxa"/>
            <w:shd w:val="clear" w:color="auto" w:fill="auto"/>
            <w:vAlign w:val="center"/>
          </w:tcPr>
          <w:p w14:paraId="6873D87D" w14:textId="7777777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1</w:t>
            </w:r>
          </w:p>
          <w:p w14:paraId="393BF64F" w14:textId="1C327541"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16"/>
                <w:szCs w:val="16"/>
              </w:rPr>
              <w:t>INSIGNIFICANT</w:t>
            </w:r>
          </w:p>
        </w:tc>
        <w:tc>
          <w:tcPr>
            <w:tcW w:w="1559" w:type="dxa"/>
            <w:shd w:val="clear" w:color="auto" w:fill="auto"/>
            <w:vAlign w:val="center"/>
          </w:tcPr>
          <w:p w14:paraId="7880110E" w14:textId="7777777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2</w:t>
            </w:r>
          </w:p>
          <w:p w14:paraId="4C650F23" w14:textId="398CCF4B"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16"/>
                <w:szCs w:val="16"/>
              </w:rPr>
              <w:t>MINOR</w:t>
            </w:r>
          </w:p>
        </w:tc>
        <w:tc>
          <w:tcPr>
            <w:tcW w:w="1559" w:type="dxa"/>
            <w:shd w:val="clear" w:color="auto" w:fill="auto"/>
            <w:vAlign w:val="center"/>
          </w:tcPr>
          <w:p w14:paraId="1B628241" w14:textId="7777777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3</w:t>
            </w:r>
          </w:p>
          <w:p w14:paraId="5C0294C5" w14:textId="21615C8F"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16"/>
                <w:szCs w:val="16"/>
              </w:rPr>
              <w:t>MODERATE</w:t>
            </w:r>
          </w:p>
        </w:tc>
        <w:tc>
          <w:tcPr>
            <w:tcW w:w="1559" w:type="dxa"/>
            <w:shd w:val="clear" w:color="auto" w:fill="auto"/>
            <w:vAlign w:val="center"/>
          </w:tcPr>
          <w:p w14:paraId="41A9A190" w14:textId="7777777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4</w:t>
            </w:r>
          </w:p>
          <w:p w14:paraId="6A122859" w14:textId="4085C63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16"/>
                <w:szCs w:val="16"/>
              </w:rPr>
              <w:t>MAJOR</w:t>
            </w:r>
          </w:p>
        </w:tc>
        <w:tc>
          <w:tcPr>
            <w:tcW w:w="1560" w:type="dxa"/>
            <w:shd w:val="clear" w:color="auto" w:fill="auto"/>
            <w:vAlign w:val="center"/>
          </w:tcPr>
          <w:p w14:paraId="3B700433" w14:textId="7777777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5</w:t>
            </w:r>
          </w:p>
          <w:p w14:paraId="55A2D5EB" w14:textId="5B9BCC43"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16"/>
                <w:szCs w:val="16"/>
              </w:rPr>
              <w:t>CATASTROPHIC</w:t>
            </w:r>
          </w:p>
        </w:tc>
      </w:tr>
      <w:tr w:rsidR="0033054C" w:rsidRPr="005A29ED" w14:paraId="3EC2ED34" w14:textId="77777777" w:rsidTr="005A29ED">
        <w:trPr>
          <w:cantSplit/>
          <w:trHeight w:val="567"/>
        </w:trPr>
        <w:tc>
          <w:tcPr>
            <w:tcW w:w="689" w:type="dxa"/>
            <w:vMerge w:val="restart"/>
            <w:textDirection w:val="btLr"/>
            <w:vAlign w:val="center"/>
          </w:tcPr>
          <w:p w14:paraId="71E0F396" w14:textId="67D9B5AE" w:rsidR="003F1D89" w:rsidRPr="005A29ED" w:rsidRDefault="003F1D89" w:rsidP="0033054C">
            <w:pPr>
              <w:spacing w:after="0" w:line="240" w:lineRule="auto"/>
              <w:ind w:left="118" w:right="113"/>
              <w:jc w:val="center"/>
              <w:rPr>
                <w:rFonts w:ascii="Arial" w:hAnsi="Arial" w:cs="Arial"/>
                <w:b/>
                <w:sz w:val="24"/>
                <w:szCs w:val="24"/>
              </w:rPr>
            </w:pPr>
            <w:r w:rsidRPr="005A29ED">
              <w:rPr>
                <w:rFonts w:ascii="Arial" w:hAnsi="Arial" w:cs="Arial"/>
                <w:b/>
                <w:sz w:val="24"/>
                <w:szCs w:val="24"/>
              </w:rPr>
              <w:t>Likelihood</w:t>
            </w:r>
          </w:p>
        </w:tc>
        <w:tc>
          <w:tcPr>
            <w:tcW w:w="1438" w:type="dxa"/>
            <w:shd w:val="clear" w:color="auto" w:fill="auto"/>
            <w:vAlign w:val="center"/>
          </w:tcPr>
          <w:p w14:paraId="7F6AF389" w14:textId="355964F9"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A</w:t>
            </w:r>
          </w:p>
          <w:p w14:paraId="7C95DA03" w14:textId="7B68CBA1"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16"/>
                <w:szCs w:val="16"/>
              </w:rPr>
              <w:t>ALMOST CERTAIN</w:t>
            </w:r>
          </w:p>
        </w:tc>
        <w:tc>
          <w:tcPr>
            <w:tcW w:w="1559" w:type="dxa"/>
            <w:shd w:val="clear" w:color="auto" w:fill="FFC000"/>
            <w:vAlign w:val="center"/>
          </w:tcPr>
          <w:p w14:paraId="1BD994F6" w14:textId="4AB165C6" w:rsidR="003F1D89" w:rsidRPr="005A29ED" w:rsidRDefault="003F1D89" w:rsidP="0033054C">
            <w:pPr>
              <w:spacing w:after="0" w:line="240" w:lineRule="auto"/>
              <w:jc w:val="center"/>
              <w:rPr>
                <w:rFonts w:ascii="Arial" w:hAnsi="Arial" w:cs="Arial"/>
                <w:w w:val="98"/>
                <w:sz w:val="24"/>
                <w:szCs w:val="24"/>
              </w:rPr>
            </w:pPr>
            <w:r w:rsidRPr="005A29ED">
              <w:rPr>
                <w:rFonts w:ascii="Arial" w:hAnsi="Arial" w:cs="Arial"/>
                <w:w w:val="98"/>
                <w:sz w:val="24"/>
                <w:szCs w:val="24"/>
              </w:rPr>
              <w:t>H</w:t>
            </w:r>
          </w:p>
        </w:tc>
        <w:tc>
          <w:tcPr>
            <w:tcW w:w="1559" w:type="dxa"/>
            <w:shd w:val="clear" w:color="auto" w:fill="FFC000"/>
            <w:vAlign w:val="center"/>
          </w:tcPr>
          <w:p w14:paraId="05345C31" w14:textId="427E865E" w:rsidR="003F1D89" w:rsidRPr="005A29ED" w:rsidRDefault="003F1D89" w:rsidP="0033054C">
            <w:pPr>
              <w:spacing w:after="0" w:line="240" w:lineRule="auto"/>
              <w:jc w:val="center"/>
              <w:rPr>
                <w:rFonts w:ascii="Arial" w:hAnsi="Arial" w:cs="Arial"/>
                <w:w w:val="98"/>
                <w:sz w:val="24"/>
                <w:szCs w:val="24"/>
              </w:rPr>
            </w:pPr>
            <w:r w:rsidRPr="005A29ED">
              <w:rPr>
                <w:rFonts w:ascii="Arial" w:hAnsi="Arial" w:cs="Arial"/>
                <w:w w:val="98"/>
                <w:sz w:val="24"/>
                <w:szCs w:val="24"/>
              </w:rPr>
              <w:t>H</w:t>
            </w:r>
          </w:p>
        </w:tc>
        <w:tc>
          <w:tcPr>
            <w:tcW w:w="1559" w:type="dxa"/>
            <w:shd w:val="clear" w:color="auto" w:fill="FF0000"/>
            <w:vAlign w:val="center"/>
          </w:tcPr>
          <w:p w14:paraId="44C16777" w14:textId="7026C15F"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E</w:t>
            </w:r>
          </w:p>
        </w:tc>
        <w:tc>
          <w:tcPr>
            <w:tcW w:w="1559" w:type="dxa"/>
            <w:shd w:val="clear" w:color="auto" w:fill="FF0000"/>
            <w:vAlign w:val="center"/>
          </w:tcPr>
          <w:p w14:paraId="4AAB2BC1" w14:textId="26A0AD18"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E</w:t>
            </w:r>
          </w:p>
        </w:tc>
        <w:tc>
          <w:tcPr>
            <w:tcW w:w="1560" w:type="dxa"/>
            <w:shd w:val="clear" w:color="auto" w:fill="FF0000"/>
            <w:vAlign w:val="center"/>
          </w:tcPr>
          <w:p w14:paraId="23BA57B1" w14:textId="65EBB582"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E</w:t>
            </w:r>
          </w:p>
        </w:tc>
      </w:tr>
      <w:tr w:rsidR="0033054C" w:rsidRPr="005A29ED" w14:paraId="780B3FA9" w14:textId="77777777" w:rsidTr="005A29ED">
        <w:trPr>
          <w:cantSplit/>
          <w:trHeight w:val="567"/>
        </w:trPr>
        <w:tc>
          <w:tcPr>
            <w:tcW w:w="689" w:type="dxa"/>
            <w:vMerge/>
            <w:vAlign w:val="center"/>
          </w:tcPr>
          <w:p w14:paraId="2BF0C8A0" w14:textId="77777777" w:rsidR="003F1D89" w:rsidRPr="005A29ED" w:rsidRDefault="003F1D89" w:rsidP="0033054C">
            <w:pPr>
              <w:spacing w:after="0" w:line="240" w:lineRule="auto"/>
              <w:ind w:left="118"/>
              <w:jc w:val="center"/>
              <w:rPr>
                <w:rFonts w:ascii="Arial" w:hAnsi="Arial" w:cs="Arial"/>
                <w:b/>
                <w:sz w:val="24"/>
                <w:szCs w:val="24"/>
              </w:rPr>
            </w:pPr>
          </w:p>
        </w:tc>
        <w:tc>
          <w:tcPr>
            <w:tcW w:w="1438" w:type="dxa"/>
            <w:shd w:val="clear" w:color="auto" w:fill="auto"/>
            <w:vAlign w:val="center"/>
          </w:tcPr>
          <w:p w14:paraId="2B625F4E" w14:textId="7777777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B</w:t>
            </w:r>
          </w:p>
          <w:p w14:paraId="5712BDCE" w14:textId="722803D0"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16"/>
                <w:szCs w:val="16"/>
              </w:rPr>
              <w:t>LIKELY</w:t>
            </w:r>
          </w:p>
        </w:tc>
        <w:tc>
          <w:tcPr>
            <w:tcW w:w="1559" w:type="dxa"/>
            <w:shd w:val="clear" w:color="auto" w:fill="FFFF00"/>
            <w:vAlign w:val="center"/>
          </w:tcPr>
          <w:p w14:paraId="0508607B" w14:textId="77777777" w:rsidR="003F1D89" w:rsidRPr="005A29ED" w:rsidRDefault="003F1D89" w:rsidP="0033054C">
            <w:pPr>
              <w:spacing w:after="0" w:line="240" w:lineRule="auto"/>
              <w:jc w:val="center"/>
              <w:rPr>
                <w:rFonts w:ascii="Arial" w:hAnsi="Arial" w:cs="Arial"/>
                <w:w w:val="95"/>
                <w:sz w:val="24"/>
                <w:szCs w:val="24"/>
              </w:rPr>
            </w:pPr>
            <w:r w:rsidRPr="005A29ED">
              <w:rPr>
                <w:rFonts w:ascii="Arial" w:hAnsi="Arial" w:cs="Arial"/>
                <w:w w:val="95"/>
                <w:sz w:val="24"/>
                <w:szCs w:val="24"/>
              </w:rPr>
              <w:t>M</w:t>
            </w:r>
          </w:p>
        </w:tc>
        <w:tc>
          <w:tcPr>
            <w:tcW w:w="1559" w:type="dxa"/>
            <w:shd w:val="clear" w:color="auto" w:fill="FFC000"/>
            <w:vAlign w:val="center"/>
          </w:tcPr>
          <w:p w14:paraId="2D69FD97" w14:textId="09A13CC5" w:rsidR="003F1D89" w:rsidRPr="005A29ED" w:rsidRDefault="003F1D89" w:rsidP="0033054C">
            <w:pPr>
              <w:spacing w:after="0" w:line="240" w:lineRule="auto"/>
              <w:jc w:val="center"/>
              <w:rPr>
                <w:rFonts w:ascii="Arial" w:hAnsi="Arial" w:cs="Arial"/>
                <w:w w:val="98"/>
                <w:sz w:val="24"/>
                <w:szCs w:val="24"/>
              </w:rPr>
            </w:pPr>
            <w:r w:rsidRPr="005A29ED">
              <w:rPr>
                <w:rFonts w:ascii="Arial" w:hAnsi="Arial" w:cs="Arial"/>
                <w:w w:val="98"/>
                <w:sz w:val="24"/>
                <w:szCs w:val="24"/>
              </w:rPr>
              <w:t>H</w:t>
            </w:r>
          </w:p>
        </w:tc>
        <w:tc>
          <w:tcPr>
            <w:tcW w:w="1559" w:type="dxa"/>
            <w:shd w:val="clear" w:color="auto" w:fill="FFC000"/>
            <w:vAlign w:val="center"/>
          </w:tcPr>
          <w:p w14:paraId="56325874" w14:textId="1B2F63A0"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H</w:t>
            </w:r>
          </w:p>
        </w:tc>
        <w:tc>
          <w:tcPr>
            <w:tcW w:w="1559" w:type="dxa"/>
            <w:shd w:val="clear" w:color="auto" w:fill="FF0000"/>
            <w:vAlign w:val="center"/>
          </w:tcPr>
          <w:p w14:paraId="647848BC" w14:textId="5DE3D95F"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E</w:t>
            </w:r>
          </w:p>
        </w:tc>
        <w:tc>
          <w:tcPr>
            <w:tcW w:w="1560" w:type="dxa"/>
            <w:shd w:val="clear" w:color="auto" w:fill="FF0000"/>
            <w:vAlign w:val="center"/>
          </w:tcPr>
          <w:p w14:paraId="758B3207" w14:textId="38B834A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E</w:t>
            </w:r>
          </w:p>
        </w:tc>
      </w:tr>
      <w:tr w:rsidR="0033054C" w:rsidRPr="005A29ED" w14:paraId="4219C123" w14:textId="77777777" w:rsidTr="005A29ED">
        <w:trPr>
          <w:cantSplit/>
          <w:trHeight w:val="567"/>
        </w:trPr>
        <w:tc>
          <w:tcPr>
            <w:tcW w:w="689" w:type="dxa"/>
            <w:vMerge/>
            <w:vAlign w:val="center"/>
          </w:tcPr>
          <w:p w14:paraId="5B00C231" w14:textId="77777777" w:rsidR="003F1D89" w:rsidRPr="005A29ED" w:rsidRDefault="003F1D89" w:rsidP="0033054C">
            <w:pPr>
              <w:spacing w:after="0" w:line="240" w:lineRule="auto"/>
              <w:ind w:left="118"/>
              <w:jc w:val="center"/>
              <w:rPr>
                <w:rFonts w:ascii="Arial" w:hAnsi="Arial" w:cs="Arial"/>
                <w:b/>
                <w:sz w:val="24"/>
                <w:szCs w:val="24"/>
              </w:rPr>
            </w:pPr>
          </w:p>
        </w:tc>
        <w:tc>
          <w:tcPr>
            <w:tcW w:w="1438" w:type="dxa"/>
            <w:shd w:val="clear" w:color="auto" w:fill="auto"/>
            <w:vAlign w:val="center"/>
          </w:tcPr>
          <w:p w14:paraId="6E39AD67" w14:textId="7777777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C</w:t>
            </w:r>
          </w:p>
          <w:p w14:paraId="62961FD1" w14:textId="497E20EF"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16"/>
                <w:szCs w:val="16"/>
              </w:rPr>
              <w:t>POSSIBLE</w:t>
            </w:r>
          </w:p>
        </w:tc>
        <w:tc>
          <w:tcPr>
            <w:tcW w:w="1559" w:type="dxa"/>
            <w:shd w:val="clear" w:color="auto" w:fill="D9E2F3"/>
            <w:vAlign w:val="center"/>
          </w:tcPr>
          <w:p w14:paraId="344F84A5" w14:textId="77777777"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L</w:t>
            </w:r>
          </w:p>
        </w:tc>
        <w:tc>
          <w:tcPr>
            <w:tcW w:w="1559" w:type="dxa"/>
            <w:shd w:val="clear" w:color="auto" w:fill="FFFF00"/>
            <w:vAlign w:val="center"/>
          </w:tcPr>
          <w:p w14:paraId="69A0811C" w14:textId="77777777" w:rsidR="003F1D89" w:rsidRPr="005A29ED" w:rsidRDefault="003F1D89" w:rsidP="0033054C">
            <w:pPr>
              <w:spacing w:after="0" w:line="240" w:lineRule="auto"/>
              <w:jc w:val="center"/>
              <w:rPr>
                <w:rFonts w:ascii="Arial" w:hAnsi="Arial" w:cs="Arial"/>
                <w:w w:val="95"/>
                <w:sz w:val="24"/>
                <w:szCs w:val="24"/>
              </w:rPr>
            </w:pPr>
            <w:r w:rsidRPr="005A29ED">
              <w:rPr>
                <w:rFonts w:ascii="Arial" w:hAnsi="Arial" w:cs="Arial"/>
                <w:w w:val="95"/>
                <w:sz w:val="24"/>
                <w:szCs w:val="24"/>
              </w:rPr>
              <w:t>M</w:t>
            </w:r>
          </w:p>
        </w:tc>
        <w:tc>
          <w:tcPr>
            <w:tcW w:w="1559" w:type="dxa"/>
            <w:shd w:val="clear" w:color="auto" w:fill="FFC000"/>
            <w:vAlign w:val="center"/>
          </w:tcPr>
          <w:p w14:paraId="4D8600D6" w14:textId="1F0824BA"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H</w:t>
            </w:r>
          </w:p>
        </w:tc>
        <w:tc>
          <w:tcPr>
            <w:tcW w:w="1559" w:type="dxa"/>
            <w:shd w:val="clear" w:color="auto" w:fill="FF0000"/>
            <w:vAlign w:val="center"/>
          </w:tcPr>
          <w:p w14:paraId="28DB00A3" w14:textId="53C1FA2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E</w:t>
            </w:r>
          </w:p>
        </w:tc>
        <w:tc>
          <w:tcPr>
            <w:tcW w:w="1560" w:type="dxa"/>
            <w:shd w:val="clear" w:color="auto" w:fill="FF0000"/>
            <w:vAlign w:val="center"/>
          </w:tcPr>
          <w:p w14:paraId="74B44075" w14:textId="6BC56E46"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E</w:t>
            </w:r>
          </w:p>
        </w:tc>
      </w:tr>
      <w:tr w:rsidR="0033054C" w:rsidRPr="005A29ED" w14:paraId="78B97510" w14:textId="77777777" w:rsidTr="005A29ED">
        <w:trPr>
          <w:cantSplit/>
          <w:trHeight w:val="567"/>
        </w:trPr>
        <w:tc>
          <w:tcPr>
            <w:tcW w:w="689" w:type="dxa"/>
            <w:vMerge/>
            <w:vAlign w:val="center"/>
          </w:tcPr>
          <w:p w14:paraId="46188CDD" w14:textId="77777777" w:rsidR="003F1D89" w:rsidRPr="005A29ED" w:rsidRDefault="003F1D89" w:rsidP="0033054C">
            <w:pPr>
              <w:spacing w:after="0" w:line="240" w:lineRule="auto"/>
              <w:ind w:left="118"/>
              <w:jc w:val="center"/>
              <w:rPr>
                <w:rFonts w:ascii="Arial" w:hAnsi="Arial" w:cs="Arial"/>
                <w:b/>
                <w:sz w:val="24"/>
                <w:szCs w:val="24"/>
              </w:rPr>
            </w:pPr>
          </w:p>
        </w:tc>
        <w:tc>
          <w:tcPr>
            <w:tcW w:w="1438" w:type="dxa"/>
            <w:shd w:val="clear" w:color="auto" w:fill="auto"/>
            <w:vAlign w:val="center"/>
          </w:tcPr>
          <w:p w14:paraId="6999EC31" w14:textId="7777777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D</w:t>
            </w:r>
          </w:p>
          <w:p w14:paraId="711346A3" w14:textId="65C7FFDD"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16"/>
                <w:szCs w:val="16"/>
              </w:rPr>
              <w:t>UNLIKELY</w:t>
            </w:r>
          </w:p>
        </w:tc>
        <w:tc>
          <w:tcPr>
            <w:tcW w:w="1559" w:type="dxa"/>
            <w:shd w:val="clear" w:color="auto" w:fill="D9E2F3"/>
            <w:vAlign w:val="center"/>
          </w:tcPr>
          <w:p w14:paraId="0B89BCC6" w14:textId="77777777"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L</w:t>
            </w:r>
          </w:p>
        </w:tc>
        <w:tc>
          <w:tcPr>
            <w:tcW w:w="1559" w:type="dxa"/>
            <w:shd w:val="clear" w:color="auto" w:fill="D9E2F3"/>
            <w:vAlign w:val="center"/>
          </w:tcPr>
          <w:p w14:paraId="3E1BBE96" w14:textId="77777777"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L</w:t>
            </w:r>
          </w:p>
        </w:tc>
        <w:tc>
          <w:tcPr>
            <w:tcW w:w="1559" w:type="dxa"/>
            <w:shd w:val="clear" w:color="auto" w:fill="FFFF00"/>
            <w:vAlign w:val="center"/>
          </w:tcPr>
          <w:p w14:paraId="496B6558" w14:textId="77777777"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M</w:t>
            </w:r>
          </w:p>
        </w:tc>
        <w:tc>
          <w:tcPr>
            <w:tcW w:w="1559" w:type="dxa"/>
            <w:shd w:val="clear" w:color="auto" w:fill="FFC000"/>
            <w:vAlign w:val="center"/>
          </w:tcPr>
          <w:p w14:paraId="381BCD8A" w14:textId="3AE3E58A"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H</w:t>
            </w:r>
          </w:p>
        </w:tc>
        <w:tc>
          <w:tcPr>
            <w:tcW w:w="1560" w:type="dxa"/>
            <w:shd w:val="clear" w:color="auto" w:fill="FF0000"/>
            <w:vAlign w:val="center"/>
          </w:tcPr>
          <w:p w14:paraId="1DA9088B" w14:textId="5EB1BF69"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E</w:t>
            </w:r>
          </w:p>
        </w:tc>
      </w:tr>
      <w:tr w:rsidR="0033054C" w:rsidRPr="005A29ED" w14:paraId="5FCB7FC8" w14:textId="77777777" w:rsidTr="005A29ED">
        <w:trPr>
          <w:cantSplit/>
          <w:trHeight w:val="567"/>
        </w:trPr>
        <w:tc>
          <w:tcPr>
            <w:tcW w:w="689" w:type="dxa"/>
            <w:vMerge/>
            <w:vAlign w:val="center"/>
          </w:tcPr>
          <w:p w14:paraId="1EB67163" w14:textId="77777777" w:rsidR="003F1D89" w:rsidRPr="005A29ED" w:rsidRDefault="003F1D89" w:rsidP="0033054C">
            <w:pPr>
              <w:spacing w:after="0" w:line="240" w:lineRule="auto"/>
              <w:ind w:left="118"/>
              <w:jc w:val="center"/>
              <w:rPr>
                <w:rFonts w:ascii="Arial" w:hAnsi="Arial" w:cs="Arial"/>
                <w:b/>
                <w:sz w:val="24"/>
                <w:szCs w:val="24"/>
              </w:rPr>
            </w:pPr>
          </w:p>
        </w:tc>
        <w:tc>
          <w:tcPr>
            <w:tcW w:w="1438" w:type="dxa"/>
            <w:shd w:val="clear" w:color="auto" w:fill="auto"/>
            <w:vAlign w:val="center"/>
          </w:tcPr>
          <w:p w14:paraId="21127E76" w14:textId="77777777"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24"/>
                <w:szCs w:val="24"/>
              </w:rPr>
              <w:t>E</w:t>
            </w:r>
          </w:p>
          <w:p w14:paraId="7DCCEC55" w14:textId="3C58089F" w:rsidR="003F1D89" w:rsidRPr="005A29ED" w:rsidRDefault="003F1D89" w:rsidP="0033054C">
            <w:pPr>
              <w:spacing w:after="0" w:line="240" w:lineRule="auto"/>
              <w:jc w:val="center"/>
              <w:rPr>
                <w:rFonts w:ascii="Arial" w:hAnsi="Arial" w:cs="Arial"/>
                <w:b/>
                <w:sz w:val="24"/>
                <w:szCs w:val="24"/>
              </w:rPr>
            </w:pPr>
            <w:r w:rsidRPr="005A29ED">
              <w:rPr>
                <w:rFonts w:ascii="Arial" w:hAnsi="Arial" w:cs="Arial"/>
                <w:b/>
                <w:sz w:val="16"/>
                <w:szCs w:val="16"/>
              </w:rPr>
              <w:t>RARE</w:t>
            </w:r>
          </w:p>
        </w:tc>
        <w:tc>
          <w:tcPr>
            <w:tcW w:w="1559" w:type="dxa"/>
            <w:shd w:val="clear" w:color="auto" w:fill="D9E2F3"/>
            <w:vAlign w:val="center"/>
          </w:tcPr>
          <w:p w14:paraId="39936D18" w14:textId="77777777"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L</w:t>
            </w:r>
          </w:p>
        </w:tc>
        <w:tc>
          <w:tcPr>
            <w:tcW w:w="1559" w:type="dxa"/>
            <w:shd w:val="clear" w:color="auto" w:fill="D9E2F3"/>
            <w:vAlign w:val="center"/>
          </w:tcPr>
          <w:p w14:paraId="67CD0111" w14:textId="77777777"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L</w:t>
            </w:r>
          </w:p>
        </w:tc>
        <w:tc>
          <w:tcPr>
            <w:tcW w:w="1559" w:type="dxa"/>
            <w:shd w:val="clear" w:color="auto" w:fill="FFFF00"/>
            <w:vAlign w:val="center"/>
          </w:tcPr>
          <w:p w14:paraId="3EAED0BA" w14:textId="77777777"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M</w:t>
            </w:r>
          </w:p>
        </w:tc>
        <w:tc>
          <w:tcPr>
            <w:tcW w:w="1559" w:type="dxa"/>
            <w:shd w:val="clear" w:color="auto" w:fill="FFC000"/>
            <w:vAlign w:val="center"/>
          </w:tcPr>
          <w:p w14:paraId="538A4A75" w14:textId="48EB544F"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H</w:t>
            </w:r>
          </w:p>
        </w:tc>
        <w:tc>
          <w:tcPr>
            <w:tcW w:w="1560" w:type="dxa"/>
            <w:shd w:val="clear" w:color="auto" w:fill="FFC000"/>
            <w:vAlign w:val="center"/>
          </w:tcPr>
          <w:p w14:paraId="7B575101" w14:textId="47E57996"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H</w:t>
            </w:r>
          </w:p>
        </w:tc>
      </w:tr>
      <w:tr w:rsidR="003F1D89" w:rsidRPr="005A29ED" w14:paraId="082E5841" w14:textId="77777777" w:rsidTr="005A29ED">
        <w:trPr>
          <w:trHeight w:val="397"/>
        </w:trPr>
        <w:tc>
          <w:tcPr>
            <w:tcW w:w="9923" w:type="dxa"/>
            <w:gridSpan w:val="7"/>
            <w:vAlign w:val="center"/>
          </w:tcPr>
          <w:p w14:paraId="51E98F61" w14:textId="29C6B014" w:rsidR="003F1D89" w:rsidRPr="005A29ED" w:rsidRDefault="003F1D89" w:rsidP="0033054C">
            <w:pPr>
              <w:spacing w:after="0" w:line="240" w:lineRule="auto"/>
              <w:jc w:val="center"/>
              <w:rPr>
                <w:rFonts w:ascii="Arial" w:hAnsi="Arial" w:cs="Arial"/>
                <w:sz w:val="24"/>
                <w:szCs w:val="24"/>
              </w:rPr>
            </w:pPr>
            <w:r w:rsidRPr="005A29ED">
              <w:rPr>
                <w:rFonts w:ascii="Arial" w:hAnsi="Arial" w:cs="Arial"/>
                <w:sz w:val="24"/>
                <w:szCs w:val="24"/>
              </w:rPr>
              <w:t>E – Extreme            H – High          M – Medium          L – Low</w:t>
            </w:r>
          </w:p>
        </w:tc>
      </w:tr>
    </w:tbl>
    <w:p w14:paraId="1C9773C2" w14:textId="40C818BF" w:rsidR="001F4D5A" w:rsidRPr="005A29ED" w:rsidRDefault="001F4D5A" w:rsidP="003F1D89">
      <w:pPr>
        <w:pStyle w:val="Heading1"/>
        <w:spacing w:before="0" w:line="240" w:lineRule="auto"/>
        <w:rPr>
          <w:rFonts w:ascii="Arial" w:hAnsi="Arial" w:cs="Arial"/>
        </w:rPr>
      </w:pPr>
    </w:p>
    <w:tbl>
      <w:tblPr>
        <w:tblStyle w:val="TableGrid"/>
        <w:tblW w:w="0" w:type="auto"/>
        <w:tblInd w:w="0" w:type="dxa"/>
        <w:tblLook w:val="04A0" w:firstRow="1" w:lastRow="0" w:firstColumn="1" w:lastColumn="0" w:noHBand="0" w:noVBand="1"/>
      </w:tblPr>
      <w:tblGrid>
        <w:gridCol w:w="1271"/>
        <w:gridCol w:w="8640"/>
      </w:tblGrid>
      <w:tr w:rsidR="001F4D5A" w:rsidRPr="005A29ED" w14:paraId="6ED75ADC" w14:textId="77777777" w:rsidTr="001F4D5A">
        <w:tc>
          <w:tcPr>
            <w:tcW w:w="1271" w:type="dxa"/>
            <w:shd w:val="clear" w:color="auto" w:fill="FF0000"/>
            <w:vAlign w:val="center"/>
          </w:tcPr>
          <w:p w14:paraId="7679EB36" w14:textId="67D41CB8" w:rsidR="001F4D5A" w:rsidRPr="005A29ED" w:rsidRDefault="001F4D5A" w:rsidP="001F4D5A">
            <w:pPr>
              <w:spacing w:after="0" w:line="240" w:lineRule="auto"/>
              <w:jc w:val="center"/>
              <w:rPr>
                <w:rFonts w:ascii="Arial" w:hAnsi="Arial" w:cs="Arial"/>
                <w:b/>
                <w:sz w:val="24"/>
                <w:szCs w:val="24"/>
              </w:rPr>
            </w:pPr>
            <w:r w:rsidRPr="005A29ED">
              <w:rPr>
                <w:rFonts w:ascii="Arial" w:hAnsi="Arial" w:cs="Arial"/>
                <w:b/>
                <w:sz w:val="24"/>
                <w:szCs w:val="24"/>
              </w:rPr>
              <w:br w:type="page"/>
              <w:t>Extreme</w:t>
            </w:r>
          </w:p>
        </w:tc>
        <w:tc>
          <w:tcPr>
            <w:tcW w:w="8640" w:type="dxa"/>
          </w:tcPr>
          <w:p w14:paraId="3E416BF5" w14:textId="2A4D09EB" w:rsidR="001F4D5A" w:rsidRPr="005A29ED" w:rsidRDefault="001F4D5A" w:rsidP="001F4D5A">
            <w:pPr>
              <w:spacing w:line="240" w:lineRule="auto"/>
              <w:ind w:left="288" w:right="414"/>
              <w:jc w:val="left"/>
              <w:rPr>
                <w:rFonts w:ascii="Arial" w:hAnsi="Arial" w:cs="Arial"/>
                <w:sz w:val="24"/>
                <w:szCs w:val="24"/>
              </w:rPr>
            </w:pPr>
            <w:r w:rsidRPr="005A29ED">
              <w:rPr>
                <w:rFonts w:ascii="Arial" w:hAnsi="Arial" w:cs="Arial"/>
                <w:sz w:val="24"/>
                <w:szCs w:val="24"/>
              </w:rPr>
              <w:t xml:space="preserve">Immediate action required. The activity, or job, must not proceed. Modify the unwanted event, the consequence, or the likelihood to ensure that the risk class is reduced to Medium, or lower. </w:t>
            </w:r>
          </w:p>
        </w:tc>
      </w:tr>
      <w:tr w:rsidR="001F4D5A" w:rsidRPr="005A29ED" w14:paraId="035931CA" w14:textId="77777777" w:rsidTr="001F4D5A">
        <w:tc>
          <w:tcPr>
            <w:tcW w:w="1271" w:type="dxa"/>
            <w:shd w:val="clear" w:color="auto" w:fill="FFC000"/>
            <w:vAlign w:val="center"/>
          </w:tcPr>
          <w:p w14:paraId="56C5A75A" w14:textId="788A51E9" w:rsidR="001F4D5A" w:rsidRPr="005A29ED" w:rsidRDefault="001F4D5A" w:rsidP="001F4D5A">
            <w:pPr>
              <w:spacing w:after="0" w:line="240" w:lineRule="auto"/>
              <w:jc w:val="center"/>
              <w:rPr>
                <w:rFonts w:ascii="Arial" w:hAnsi="Arial" w:cs="Arial"/>
                <w:b/>
                <w:sz w:val="24"/>
                <w:szCs w:val="24"/>
              </w:rPr>
            </w:pPr>
            <w:r w:rsidRPr="005A29ED">
              <w:rPr>
                <w:rFonts w:ascii="Arial" w:hAnsi="Arial" w:cs="Arial"/>
                <w:b/>
                <w:sz w:val="24"/>
                <w:szCs w:val="24"/>
              </w:rPr>
              <w:t>High</w:t>
            </w:r>
          </w:p>
        </w:tc>
        <w:tc>
          <w:tcPr>
            <w:tcW w:w="8640" w:type="dxa"/>
          </w:tcPr>
          <w:p w14:paraId="77B2043B" w14:textId="6B5680F5" w:rsidR="001F4D5A" w:rsidRPr="005A29ED" w:rsidRDefault="001F4D5A" w:rsidP="001F4D5A">
            <w:pPr>
              <w:spacing w:line="240" w:lineRule="auto"/>
              <w:ind w:left="288" w:right="414"/>
              <w:rPr>
                <w:rFonts w:ascii="Arial" w:hAnsi="Arial" w:cs="Arial"/>
                <w:sz w:val="24"/>
                <w:szCs w:val="24"/>
              </w:rPr>
            </w:pPr>
            <w:r w:rsidRPr="005A29ED">
              <w:rPr>
                <w:rFonts w:ascii="Arial" w:hAnsi="Arial" w:cs="Arial"/>
                <w:sz w:val="24"/>
                <w:szCs w:val="24"/>
              </w:rPr>
              <w:t xml:space="preserve">Action plan required. The activity, or job, must not proceed. Modify the unwanted event, the consequence, or the likelihood to ensure that the risk class is reduced to Medium, or lower. </w:t>
            </w:r>
          </w:p>
        </w:tc>
      </w:tr>
      <w:tr w:rsidR="001F4D5A" w:rsidRPr="005A29ED" w14:paraId="1010CB9D" w14:textId="77777777" w:rsidTr="001F4D5A">
        <w:tc>
          <w:tcPr>
            <w:tcW w:w="1271" w:type="dxa"/>
            <w:shd w:val="clear" w:color="auto" w:fill="FFFF00"/>
            <w:vAlign w:val="center"/>
          </w:tcPr>
          <w:p w14:paraId="0FD7CAA8" w14:textId="7B687740" w:rsidR="001F4D5A" w:rsidRPr="005A29ED" w:rsidRDefault="001F4D5A" w:rsidP="001F4D5A">
            <w:pPr>
              <w:spacing w:after="0" w:line="240" w:lineRule="auto"/>
              <w:jc w:val="center"/>
              <w:rPr>
                <w:rFonts w:ascii="Arial" w:hAnsi="Arial" w:cs="Arial"/>
                <w:b/>
                <w:sz w:val="24"/>
                <w:szCs w:val="24"/>
              </w:rPr>
            </w:pPr>
            <w:r w:rsidRPr="005A29ED">
              <w:rPr>
                <w:rFonts w:ascii="Arial" w:hAnsi="Arial" w:cs="Arial"/>
                <w:b/>
                <w:sz w:val="24"/>
                <w:szCs w:val="24"/>
              </w:rPr>
              <w:t>Medium</w:t>
            </w:r>
          </w:p>
        </w:tc>
        <w:tc>
          <w:tcPr>
            <w:tcW w:w="8640" w:type="dxa"/>
          </w:tcPr>
          <w:p w14:paraId="64865251" w14:textId="732AB29F" w:rsidR="001F4D5A" w:rsidRPr="005A29ED" w:rsidRDefault="001F4D5A" w:rsidP="001F4D5A">
            <w:pPr>
              <w:spacing w:line="240" w:lineRule="auto"/>
              <w:ind w:left="288" w:right="414"/>
              <w:rPr>
                <w:rFonts w:ascii="Arial" w:hAnsi="Arial" w:cs="Arial"/>
                <w:sz w:val="24"/>
                <w:szCs w:val="24"/>
              </w:rPr>
            </w:pPr>
            <w:r w:rsidRPr="005A29ED">
              <w:rPr>
                <w:rFonts w:ascii="Arial" w:hAnsi="Arial" w:cs="Arial"/>
                <w:sz w:val="24"/>
                <w:szCs w:val="24"/>
              </w:rPr>
              <w:t>Repeat the risk identification and risk evaluation process to verify and, where possible to quantify, the risk estimation. Determine the accuracy and uncertainty of the estimation. Where the risk class is confirmed to be Medium, modify the unwanted event, the consequence, or the likelihood to ensure that the risk class is reduced to Low, or Negligible. If this is not practicable, a Risk Action Plan must be developed to manage the risk.</w:t>
            </w:r>
          </w:p>
        </w:tc>
      </w:tr>
      <w:tr w:rsidR="001F4D5A" w:rsidRPr="005A29ED" w14:paraId="6E846BC3" w14:textId="77777777" w:rsidTr="001F4D5A">
        <w:tc>
          <w:tcPr>
            <w:tcW w:w="1271" w:type="dxa"/>
            <w:shd w:val="clear" w:color="auto" w:fill="D9E2F3" w:themeFill="accent5" w:themeFillTint="33"/>
            <w:vAlign w:val="center"/>
          </w:tcPr>
          <w:p w14:paraId="6F6005DF" w14:textId="20C22D48" w:rsidR="001F4D5A" w:rsidRPr="005A29ED" w:rsidRDefault="001F4D5A" w:rsidP="001F4D5A">
            <w:pPr>
              <w:spacing w:after="0" w:line="240" w:lineRule="auto"/>
              <w:jc w:val="center"/>
              <w:rPr>
                <w:rFonts w:ascii="Arial" w:hAnsi="Arial" w:cs="Arial"/>
                <w:b/>
                <w:sz w:val="24"/>
                <w:szCs w:val="24"/>
              </w:rPr>
            </w:pPr>
            <w:r w:rsidRPr="005A29ED">
              <w:rPr>
                <w:rFonts w:ascii="Arial" w:hAnsi="Arial" w:cs="Arial"/>
                <w:b/>
                <w:sz w:val="24"/>
                <w:szCs w:val="24"/>
              </w:rPr>
              <w:t>Low</w:t>
            </w:r>
          </w:p>
        </w:tc>
        <w:tc>
          <w:tcPr>
            <w:tcW w:w="8640" w:type="dxa"/>
          </w:tcPr>
          <w:p w14:paraId="51CE32EC" w14:textId="757B37A0" w:rsidR="001F4D5A" w:rsidRPr="005A29ED" w:rsidRDefault="001F4D5A" w:rsidP="001F4D5A">
            <w:pPr>
              <w:spacing w:line="240" w:lineRule="auto"/>
              <w:ind w:left="288" w:right="414"/>
              <w:rPr>
                <w:rFonts w:ascii="Arial" w:hAnsi="Arial" w:cs="Arial"/>
                <w:sz w:val="24"/>
                <w:szCs w:val="24"/>
              </w:rPr>
            </w:pPr>
            <w:r w:rsidRPr="005A29ED">
              <w:rPr>
                <w:rFonts w:ascii="Arial" w:hAnsi="Arial" w:cs="Arial"/>
                <w:sz w:val="24"/>
                <w:szCs w:val="24"/>
              </w:rPr>
              <w:t xml:space="preserve">Determine the management plan to prevent occurrence and to monitor changes which could affect the risk classification. Managed through routine procedures. </w:t>
            </w:r>
          </w:p>
        </w:tc>
      </w:tr>
    </w:tbl>
    <w:p w14:paraId="60B2BEB5" w14:textId="77777777" w:rsidR="001F4D5A" w:rsidRDefault="001F4D5A" w:rsidP="001F4D5A">
      <w:pPr>
        <w:rPr>
          <w:rFonts w:ascii="Arial" w:hAnsi="Arial" w:cs="Arial"/>
        </w:rPr>
      </w:pPr>
    </w:p>
    <w:p w14:paraId="0C561ABB" w14:textId="77777777" w:rsidR="005A29ED" w:rsidRDefault="005A29ED" w:rsidP="001F4D5A">
      <w:pPr>
        <w:rPr>
          <w:rFonts w:ascii="Arial" w:hAnsi="Arial" w:cs="Arial"/>
        </w:rPr>
      </w:pPr>
    </w:p>
    <w:p w14:paraId="2B49CB65" w14:textId="77777777" w:rsidR="005A29ED" w:rsidRDefault="005A29ED" w:rsidP="001F4D5A">
      <w:pPr>
        <w:rPr>
          <w:rFonts w:ascii="Arial" w:hAnsi="Arial" w:cs="Arial"/>
        </w:rPr>
      </w:pPr>
    </w:p>
    <w:p w14:paraId="07668EE3" w14:textId="77777777" w:rsidR="005A29ED" w:rsidRDefault="005A29ED" w:rsidP="001F4D5A">
      <w:pPr>
        <w:rPr>
          <w:rFonts w:ascii="Arial" w:hAnsi="Arial" w:cs="Arial"/>
        </w:rPr>
      </w:pPr>
    </w:p>
    <w:p w14:paraId="6084212E" w14:textId="77777777" w:rsidR="005A29ED" w:rsidRDefault="005A29ED" w:rsidP="001F4D5A">
      <w:pPr>
        <w:rPr>
          <w:rFonts w:ascii="Arial" w:hAnsi="Arial" w:cs="Arial"/>
        </w:rPr>
      </w:pPr>
    </w:p>
    <w:p w14:paraId="2751A859" w14:textId="632A0926" w:rsidR="005A29ED" w:rsidRPr="005A29ED" w:rsidRDefault="005A29ED" w:rsidP="001F4D5A">
      <w:pPr>
        <w:rPr>
          <w:rFonts w:ascii="Arial" w:hAnsi="Arial" w:cs="Arial"/>
        </w:rPr>
        <w:sectPr w:rsidR="005A29ED" w:rsidRPr="005A29ED" w:rsidSect="00F30721">
          <w:headerReference w:type="default" r:id="rId8"/>
          <w:type w:val="continuous"/>
          <w:pgSz w:w="11906" w:h="16838"/>
          <w:pgMar w:top="851" w:right="1134" w:bottom="1560" w:left="851" w:header="709" w:footer="709" w:gutter="0"/>
          <w:cols w:space="708"/>
          <w:docGrid w:linePitch="360"/>
        </w:sectPr>
      </w:pPr>
    </w:p>
    <w:p w14:paraId="43431977" w14:textId="44027707" w:rsidR="001F4D5A" w:rsidRPr="005A29ED" w:rsidRDefault="005F58FD" w:rsidP="00AE1BE0">
      <w:pPr>
        <w:spacing w:after="0" w:line="240" w:lineRule="auto"/>
        <w:jc w:val="left"/>
        <w:rPr>
          <w:rFonts w:ascii="Arial" w:hAnsi="Arial" w:cs="Arial"/>
          <w:b/>
          <w:i/>
          <w:sz w:val="32"/>
          <w:szCs w:val="32"/>
        </w:rPr>
      </w:pPr>
      <w:r w:rsidRPr="005A29ED">
        <w:rPr>
          <w:rFonts w:ascii="Arial" w:hAnsi="Arial" w:cs="Arial"/>
          <w:b/>
          <w:i/>
          <w:sz w:val="32"/>
          <w:szCs w:val="32"/>
        </w:rPr>
        <w:lastRenderedPageBreak/>
        <w:t>Risk Register</w:t>
      </w:r>
      <w:r w:rsidR="001F4D5A" w:rsidRPr="005A29ED">
        <w:rPr>
          <w:rFonts w:ascii="Arial" w:hAnsi="Arial" w:cs="Arial"/>
          <w:b/>
          <w:i/>
          <w:sz w:val="32"/>
          <w:szCs w:val="32"/>
        </w:rPr>
        <w:t xml:space="preserve"> </w:t>
      </w:r>
      <w:r w:rsidR="005A29ED">
        <w:rPr>
          <w:rFonts w:ascii="Arial" w:hAnsi="Arial" w:cs="Arial"/>
          <w:b/>
          <w:i/>
          <w:sz w:val="32"/>
          <w:szCs w:val="32"/>
        </w:rPr>
        <w:t>– EVENT NAME &amp; DATE</w:t>
      </w:r>
      <w:r w:rsidR="0033054C" w:rsidRPr="005A29ED">
        <w:rPr>
          <w:rFonts w:ascii="Arial" w:hAnsi="Arial" w:cs="Arial"/>
          <w:b/>
          <w:i/>
          <w:sz w:val="32"/>
          <w:szCs w:val="32"/>
        </w:rPr>
        <w:br/>
      </w:r>
    </w:p>
    <w:tbl>
      <w:tblPr>
        <w:tblW w:w="530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2657"/>
        <w:gridCol w:w="4137"/>
        <w:gridCol w:w="1732"/>
        <w:gridCol w:w="1590"/>
        <w:gridCol w:w="1300"/>
        <w:gridCol w:w="2163"/>
      </w:tblGrid>
      <w:tr w:rsidR="00E05FA8" w:rsidRPr="005A29ED" w14:paraId="64D71367" w14:textId="77777777" w:rsidTr="005A29ED">
        <w:trPr>
          <w:trHeight w:val="855"/>
        </w:trPr>
        <w:tc>
          <w:tcPr>
            <w:tcW w:w="687" w:type="pct"/>
            <w:shd w:val="clear" w:color="auto" w:fill="008080"/>
            <w:vAlign w:val="center"/>
          </w:tcPr>
          <w:p w14:paraId="710EB94A" w14:textId="77777777" w:rsidR="00E05FA8" w:rsidRPr="005A29ED" w:rsidRDefault="00E05FA8" w:rsidP="005A29ED">
            <w:pPr>
              <w:autoSpaceDE w:val="0"/>
              <w:autoSpaceDN w:val="0"/>
              <w:adjustRightInd w:val="0"/>
              <w:spacing w:after="0" w:line="240" w:lineRule="auto"/>
              <w:jc w:val="center"/>
              <w:rPr>
                <w:rFonts w:ascii="Arial" w:hAnsi="Arial" w:cs="Arial"/>
                <w:b/>
                <w:bCs/>
                <w:color w:val="FFFFFF"/>
                <w:sz w:val="22"/>
                <w:szCs w:val="22"/>
                <w:lang w:val="en-US"/>
              </w:rPr>
            </w:pPr>
            <w:bookmarkStart w:id="4" w:name="page7"/>
            <w:bookmarkStart w:id="5" w:name="page8"/>
            <w:bookmarkEnd w:id="4"/>
            <w:bookmarkEnd w:id="5"/>
            <w:r w:rsidRPr="005A29ED">
              <w:rPr>
                <w:rFonts w:ascii="Arial" w:hAnsi="Arial" w:cs="Arial"/>
                <w:b/>
                <w:bCs/>
                <w:color w:val="FFFFFF"/>
                <w:sz w:val="22"/>
                <w:szCs w:val="22"/>
                <w:lang w:val="en-US"/>
              </w:rPr>
              <w:t>Risk</w:t>
            </w:r>
          </w:p>
        </w:tc>
        <w:tc>
          <w:tcPr>
            <w:tcW w:w="844" w:type="pct"/>
            <w:shd w:val="clear" w:color="auto" w:fill="008080"/>
            <w:vAlign w:val="center"/>
          </w:tcPr>
          <w:p w14:paraId="5CE747D0" w14:textId="77777777" w:rsidR="00E05FA8" w:rsidRPr="005A29ED" w:rsidRDefault="00E05FA8" w:rsidP="005A29ED">
            <w:pPr>
              <w:autoSpaceDE w:val="0"/>
              <w:autoSpaceDN w:val="0"/>
              <w:adjustRightInd w:val="0"/>
              <w:spacing w:after="0" w:line="240" w:lineRule="auto"/>
              <w:jc w:val="center"/>
              <w:rPr>
                <w:rFonts w:ascii="Arial" w:hAnsi="Arial" w:cs="Arial"/>
                <w:b/>
                <w:bCs/>
                <w:color w:val="FFFFFF"/>
                <w:sz w:val="22"/>
                <w:szCs w:val="22"/>
                <w:lang w:val="en-US"/>
              </w:rPr>
            </w:pPr>
            <w:r w:rsidRPr="005A29ED">
              <w:rPr>
                <w:rFonts w:ascii="Arial" w:hAnsi="Arial" w:cs="Arial"/>
                <w:b/>
                <w:bCs/>
                <w:color w:val="FFFFFF"/>
                <w:sz w:val="22"/>
                <w:szCs w:val="22"/>
                <w:lang w:val="en-US"/>
              </w:rPr>
              <w:t>Consequence</w:t>
            </w:r>
          </w:p>
        </w:tc>
        <w:tc>
          <w:tcPr>
            <w:tcW w:w="1314" w:type="pct"/>
            <w:shd w:val="clear" w:color="auto" w:fill="008080"/>
            <w:vAlign w:val="center"/>
          </w:tcPr>
          <w:p w14:paraId="2FBAE130" w14:textId="77777777" w:rsidR="00E05FA8" w:rsidRPr="005A29ED" w:rsidRDefault="00E05FA8" w:rsidP="005A29ED">
            <w:pPr>
              <w:autoSpaceDE w:val="0"/>
              <w:autoSpaceDN w:val="0"/>
              <w:adjustRightInd w:val="0"/>
              <w:spacing w:after="0" w:line="240" w:lineRule="auto"/>
              <w:jc w:val="center"/>
              <w:rPr>
                <w:rFonts w:ascii="Arial" w:hAnsi="Arial" w:cs="Arial"/>
                <w:b/>
                <w:bCs/>
                <w:color w:val="FFFFFF"/>
                <w:sz w:val="22"/>
                <w:szCs w:val="22"/>
                <w:lang w:val="en-US"/>
              </w:rPr>
            </w:pPr>
            <w:r w:rsidRPr="005A29ED">
              <w:rPr>
                <w:rFonts w:ascii="Arial" w:hAnsi="Arial" w:cs="Arial"/>
                <w:b/>
                <w:bCs/>
                <w:color w:val="FFFFFF"/>
                <w:sz w:val="22"/>
                <w:szCs w:val="22"/>
                <w:lang w:val="en-US"/>
              </w:rPr>
              <w:t>Controls</w:t>
            </w:r>
          </w:p>
        </w:tc>
        <w:tc>
          <w:tcPr>
            <w:tcW w:w="550" w:type="pct"/>
            <w:shd w:val="clear" w:color="auto" w:fill="008080"/>
            <w:vAlign w:val="center"/>
          </w:tcPr>
          <w:p w14:paraId="2F5DB41F" w14:textId="77777777" w:rsidR="00E05FA8" w:rsidRPr="005A29ED" w:rsidRDefault="00E05FA8" w:rsidP="005A29ED">
            <w:pPr>
              <w:autoSpaceDE w:val="0"/>
              <w:autoSpaceDN w:val="0"/>
              <w:adjustRightInd w:val="0"/>
              <w:spacing w:after="0" w:line="240" w:lineRule="auto"/>
              <w:jc w:val="center"/>
              <w:rPr>
                <w:rFonts w:ascii="Arial" w:hAnsi="Arial" w:cs="Arial"/>
                <w:b/>
                <w:bCs/>
                <w:color w:val="FFFFFF"/>
                <w:sz w:val="22"/>
                <w:szCs w:val="22"/>
                <w:lang w:val="en-US"/>
              </w:rPr>
            </w:pPr>
            <w:r w:rsidRPr="005A29ED">
              <w:rPr>
                <w:rFonts w:ascii="Arial" w:hAnsi="Arial" w:cs="Arial"/>
                <w:b/>
                <w:bCs/>
                <w:color w:val="FFFFFF"/>
                <w:sz w:val="22"/>
                <w:szCs w:val="22"/>
                <w:lang w:val="en-US"/>
              </w:rPr>
              <w:t>Consequence Rating</w:t>
            </w:r>
          </w:p>
        </w:tc>
        <w:tc>
          <w:tcPr>
            <w:tcW w:w="505" w:type="pct"/>
            <w:shd w:val="clear" w:color="auto" w:fill="008080"/>
            <w:vAlign w:val="center"/>
          </w:tcPr>
          <w:p w14:paraId="38D3E041" w14:textId="77777777" w:rsidR="00E05FA8" w:rsidRPr="005A29ED" w:rsidRDefault="00E05FA8" w:rsidP="005A29ED">
            <w:pPr>
              <w:autoSpaceDE w:val="0"/>
              <w:autoSpaceDN w:val="0"/>
              <w:adjustRightInd w:val="0"/>
              <w:spacing w:after="0" w:line="240" w:lineRule="auto"/>
              <w:jc w:val="center"/>
              <w:rPr>
                <w:rFonts w:ascii="Arial" w:hAnsi="Arial" w:cs="Arial"/>
                <w:b/>
                <w:bCs/>
                <w:color w:val="FFFFFF"/>
                <w:sz w:val="22"/>
                <w:szCs w:val="22"/>
                <w:lang w:val="en-US"/>
              </w:rPr>
            </w:pPr>
            <w:r w:rsidRPr="005A29ED">
              <w:rPr>
                <w:rFonts w:ascii="Arial" w:hAnsi="Arial" w:cs="Arial"/>
                <w:b/>
                <w:bCs/>
                <w:color w:val="FFFFFF"/>
                <w:sz w:val="22"/>
                <w:szCs w:val="22"/>
                <w:lang w:val="en-US"/>
              </w:rPr>
              <w:t>Likelihood Rating</w:t>
            </w:r>
          </w:p>
        </w:tc>
        <w:tc>
          <w:tcPr>
            <w:tcW w:w="413" w:type="pct"/>
            <w:shd w:val="clear" w:color="auto" w:fill="008080"/>
            <w:vAlign w:val="center"/>
          </w:tcPr>
          <w:p w14:paraId="334EF308" w14:textId="77777777" w:rsidR="00E05FA8" w:rsidRPr="005A29ED" w:rsidRDefault="00E05FA8" w:rsidP="005A29ED">
            <w:pPr>
              <w:autoSpaceDE w:val="0"/>
              <w:autoSpaceDN w:val="0"/>
              <w:adjustRightInd w:val="0"/>
              <w:spacing w:after="0" w:line="240" w:lineRule="auto"/>
              <w:jc w:val="center"/>
              <w:rPr>
                <w:rFonts w:ascii="Arial" w:hAnsi="Arial" w:cs="Arial"/>
                <w:b/>
                <w:bCs/>
                <w:color w:val="FFFFFF"/>
                <w:sz w:val="22"/>
                <w:szCs w:val="22"/>
                <w:lang w:val="en-US"/>
              </w:rPr>
            </w:pPr>
            <w:r w:rsidRPr="005A29ED">
              <w:rPr>
                <w:rFonts w:ascii="Arial" w:hAnsi="Arial" w:cs="Arial"/>
                <w:b/>
                <w:bCs/>
                <w:color w:val="FFFFFF"/>
                <w:sz w:val="22"/>
                <w:szCs w:val="22"/>
                <w:lang w:val="en-US"/>
              </w:rPr>
              <w:t>Level of Risk</w:t>
            </w:r>
          </w:p>
        </w:tc>
        <w:tc>
          <w:tcPr>
            <w:tcW w:w="687" w:type="pct"/>
            <w:shd w:val="clear" w:color="auto" w:fill="008080"/>
            <w:vAlign w:val="center"/>
          </w:tcPr>
          <w:p w14:paraId="76CE5671" w14:textId="77777777" w:rsidR="00E05FA8" w:rsidRPr="005A29ED" w:rsidRDefault="00E05FA8" w:rsidP="005A29ED">
            <w:pPr>
              <w:autoSpaceDE w:val="0"/>
              <w:autoSpaceDN w:val="0"/>
              <w:adjustRightInd w:val="0"/>
              <w:spacing w:after="0" w:line="240" w:lineRule="auto"/>
              <w:jc w:val="center"/>
              <w:rPr>
                <w:rFonts w:ascii="Arial" w:hAnsi="Arial" w:cs="Arial"/>
                <w:b/>
                <w:bCs/>
                <w:color w:val="FFFFFF"/>
                <w:sz w:val="22"/>
                <w:szCs w:val="22"/>
                <w:lang w:val="en-US"/>
              </w:rPr>
            </w:pPr>
            <w:r w:rsidRPr="005A29ED">
              <w:rPr>
                <w:rFonts w:ascii="Arial" w:hAnsi="Arial" w:cs="Arial"/>
                <w:b/>
                <w:bCs/>
                <w:color w:val="FFFFFF"/>
                <w:sz w:val="22"/>
                <w:szCs w:val="22"/>
                <w:lang w:val="en-US"/>
              </w:rPr>
              <w:t>Action Plan</w:t>
            </w:r>
          </w:p>
        </w:tc>
      </w:tr>
      <w:tr w:rsidR="00B415E7" w:rsidRPr="005A29ED" w14:paraId="315D05A9" w14:textId="77777777" w:rsidTr="001B2ECC">
        <w:trPr>
          <w:trHeight w:val="964"/>
        </w:trPr>
        <w:tc>
          <w:tcPr>
            <w:tcW w:w="687" w:type="pct"/>
            <w:vAlign w:val="center"/>
          </w:tcPr>
          <w:p w14:paraId="2A10350E" w14:textId="6C3147F8"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Bomb Threat</w:t>
            </w:r>
          </w:p>
        </w:tc>
        <w:tc>
          <w:tcPr>
            <w:tcW w:w="844" w:type="pct"/>
            <w:vAlign w:val="center"/>
          </w:tcPr>
          <w:p w14:paraId="4AD01D5F" w14:textId="623A4BDB"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2D03A3B3" w14:textId="69439F11"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7FABC9DD" w14:textId="20B20A58"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7C6C1A31" w14:textId="722F6E94"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5A35D431" w14:textId="6F282564"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5E1A4885" w14:textId="2D9D16E5"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653DC88B" w14:textId="77777777" w:rsidTr="001B2ECC">
        <w:trPr>
          <w:trHeight w:val="964"/>
        </w:trPr>
        <w:tc>
          <w:tcPr>
            <w:tcW w:w="687" w:type="pct"/>
            <w:vAlign w:val="center"/>
          </w:tcPr>
          <w:p w14:paraId="58AEFB16" w14:textId="39A2EFC1"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Broken Glass</w:t>
            </w:r>
          </w:p>
        </w:tc>
        <w:tc>
          <w:tcPr>
            <w:tcW w:w="844" w:type="pct"/>
            <w:vAlign w:val="center"/>
          </w:tcPr>
          <w:p w14:paraId="4BE35AE6" w14:textId="44621C24"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13CBE967" w14:textId="32B427A8"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10C5CDF7" w14:textId="2D44D71E"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0F7B4364" w14:textId="61A90C2C"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06D511D2" w14:textId="717CF3FC"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37196B7F" w14:textId="7E841060"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42D6DCFF" w14:textId="77777777" w:rsidTr="001B2ECC">
        <w:trPr>
          <w:trHeight w:val="964"/>
        </w:trPr>
        <w:tc>
          <w:tcPr>
            <w:tcW w:w="687" w:type="pct"/>
            <w:vAlign w:val="center"/>
          </w:tcPr>
          <w:p w14:paraId="0E435B6F" w14:textId="3AD47FED"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Disability Access</w:t>
            </w:r>
          </w:p>
        </w:tc>
        <w:tc>
          <w:tcPr>
            <w:tcW w:w="844" w:type="pct"/>
            <w:vAlign w:val="center"/>
          </w:tcPr>
          <w:p w14:paraId="49176A1F" w14:textId="4626B0F9"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25839A01" w14:textId="7B0D3E94"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44B7D043" w14:textId="35689228"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5ABD6125" w14:textId="2A5C63AC"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2E44BB3C" w14:textId="02DE6F31"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1DCFAAC4" w14:textId="2B753421"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4D5EF96A" w14:textId="77777777" w:rsidTr="001B2ECC">
        <w:trPr>
          <w:trHeight w:val="964"/>
        </w:trPr>
        <w:tc>
          <w:tcPr>
            <w:tcW w:w="687" w:type="pct"/>
            <w:vAlign w:val="center"/>
          </w:tcPr>
          <w:p w14:paraId="47E8FA87" w14:textId="053C8583"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Electrical Equipment</w:t>
            </w:r>
          </w:p>
        </w:tc>
        <w:tc>
          <w:tcPr>
            <w:tcW w:w="844" w:type="pct"/>
            <w:vAlign w:val="center"/>
          </w:tcPr>
          <w:p w14:paraId="4FDFE95B" w14:textId="3C9114B6"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5C081981" w14:textId="2D80AD9C"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3DC754B6" w14:textId="514A6139"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2309A4B5" w14:textId="602046D6"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44007E62" w14:textId="55600803"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61FD4C24" w14:textId="4A5D9634"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5BC911C3" w14:textId="77777777" w:rsidTr="001B2ECC">
        <w:trPr>
          <w:trHeight w:val="964"/>
        </w:trPr>
        <w:tc>
          <w:tcPr>
            <w:tcW w:w="687" w:type="pct"/>
            <w:vAlign w:val="center"/>
          </w:tcPr>
          <w:p w14:paraId="4F932668" w14:textId="7DDAA0F8"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Emergency Service Access</w:t>
            </w:r>
          </w:p>
        </w:tc>
        <w:tc>
          <w:tcPr>
            <w:tcW w:w="844" w:type="pct"/>
            <w:vAlign w:val="center"/>
          </w:tcPr>
          <w:p w14:paraId="5B3547E2" w14:textId="066D7341"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383F937C" w14:textId="558C678D" w:rsidR="00B415E7" w:rsidRPr="005A29ED" w:rsidRDefault="00B415E7" w:rsidP="00B415E7">
            <w:pPr>
              <w:autoSpaceDE w:val="0"/>
              <w:autoSpaceDN w:val="0"/>
              <w:adjustRightInd w:val="0"/>
              <w:spacing w:after="0" w:line="240" w:lineRule="auto"/>
              <w:jc w:val="left"/>
              <w:rPr>
                <w:rFonts w:ascii="Arial" w:hAnsi="Arial" w:cs="Arial"/>
                <w:szCs w:val="22"/>
                <w:lang w:val="en-US"/>
              </w:rPr>
            </w:pPr>
          </w:p>
        </w:tc>
        <w:tc>
          <w:tcPr>
            <w:tcW w:w="550" w:type="pct"/>
            <w:vAlign w:val="center"/>
          </w:tcPr>
          <w:p w14:paraId="7A09D80E" w14:textId="49FEF86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66B29362" w14:textId="014833FC"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6BCD1202" w14:textId="24D45832"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3538B6C9" w14:textId="035815EC"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6F76FC04" w14:textId="77777777" w:rsidTr="001B2ECC">
        <w:trPr>
          <w:trHeight w:val="964"/>
        </w:trPr>
        <w:tc>
          <w:tcPr>
            <w:tcW w:w="687" w:type="pct"/>
            <w:vAlign w:val="center"/>
          </w:tcPr>
          <w:p w14:paraId="4BBB5063" w14:textId="475E34A4"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szCs w:val="22"/>
                <w:lang w:val="en-US"/>
              </w:rPr>
              <w:t>Lost Child</w:t>
            </w:r>
          </w:p>
        </w:tc>
        <w:tc>
          <w:tcPr>
            <w:tcW w:w="844" w:type="pct"/>
            <w:vAlign w:val="center"/>
          </w:tcPr>
          <w:p w14:paraId="6C07CB0A" w14:textId="562F5F2F"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1E794738" w14:textId="14031AFF"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2DADE90B" w14:textId="11B3DD9A"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03D2103C" w14:textId="6C6C4C31"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2CC57AFB" w14:textId="2FEB2EB9"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2F0BB6F7" w14:textId="654DA7B8"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3BA19F46" w14:textId="77777777" w:rsidTr="001B2ECC">
        <w:trPr>
          <w:trHeight w:val="964"/>
        </w:trPr>
        <w:tc>
          <w:tcPr>
            <w:tcW w:w="687" w:type="pct"/>
            <w:vAlign w:val="center"/>
          </w:tcPr>
          <w:p w14:paraId="3E201A54" w14:textId="04165CCF" w:rsidR="00B415E7" w:rsidRPr="005A29ED" w:rsidRDefault="00B415E7" w:rsidP="00B415E7">
            <w:pPr>
              <w:autoSpaceDE w:val="0"/>
              <w:autoSpaceDN w:val="0"/>
              <w:adjustRightInd w:val="0"/>
              <w:spacing w:after="0" w:line="240" w:lineRule="auto"/>
              <w:jc w:val="center"/>
              <w:rPr>
                <w:rFonts w:ascii="Arial" w:hAnsi="Arial" w:cs="Arial"/>
                <w:szCs w:val="22"/>
                <w:lang w:val="en-US"/>
              </w:rPr>
            </w:pPr>
            <w:r w:rsidRPr="005A29ED">
              <w:rPr>
                <w:rFonts w:ascii="Arial" w:hAnsi="Arial" w:cs="Arial"/>
                <w:color w:val="000000"/>
                <w:szCs w:val="22"/>
                <w:lang w:val="en-US"/>
              </w:rPr>
              <w:t>Waste Disposal</w:t>
            </w:r>
          </w:p>
        </w:tc>
        <w:tc>
          <w:tcPr>
            <w:tcW w:w="844" w:type="pct"/>
            <w:vAlign w:val="center"/>
          </w:tcPr>
          <w:p w14:paraId="709ED191"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17DAABB4"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3AF9CDF7"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1C5F51B4"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0FCE191F"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70A66C9C"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680BA67F" w14:textId="77777777" w:rsidTr="001B2ECC">
        <w:trPr>
          <w:trHeight w:val="964"/>
        </w:trPr>
        <w:tc>
          <w:tcPr>
            <w:tcW w:w="687" w:type="pct"/>
            <w:vAlign w:val="center"/>
          </w:tcPr>
          <w:p w14:paraId="74082516" w14:textId="68F333E2"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Extreme weather</w:t>
            </w:r>
          </w:p>
        </w:tc>
        <w:tc>
          <w:tcPr>
            <w:tcW w:w="844" w:type="pct"/>
            <w:vAlign w:val="center"/>
          </w:tcPr>
          <w:p w14:paraId="7783B3FA"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129C68BF"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156B22A8"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4A1D5482"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623FD205"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4568FF01"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35F3678C" w14:textId="77777777" w:rsidTr="001B2ECC">
        <w:trPr>
          <w:trHeight w:val="964"/>
        </w:trPr>
        <w:tc>
          <w:tcPr>
            <w:tcW w:w="687" w:type="pct"/>
            <w:vAlign w:val="center"/>
          </w:tcPr>
          <w:p w14:paraId="1357E15B" w14:textId="551A5844"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lastRenderedPageBreak/>
              <w:t>Falling tree branches</w:t>
            </w:r>
          </w:p>
        </w:tc>
        <w:tc>
          <w:tcPr>
            <w:tcW w:w="844" w:type="pct"/>
            <w:vAlign w:val="center"/>
          </w:tcPr>
          <w:p w14:paraId="2D6D266B"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4F679FDA"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556C44E3"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359B9860"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2D316189"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5A778342"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775C6443" w14:textId="77777777" w:rsidTr="001B2ECC">
        <w:trPr>
          <w:trHeight w:val="964"/>
        </w:trPr>
        <w:tc>
          <w:tcPr>
            <w:tcW w:w="687" w:type="pct"/>
            <w:vAlign w:val="center"/>
          </w:tcPr>
          <w:p w14:paraId="6EB90982"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 xml:space="preserve">Fire </w:t>
            </w:r>
          </w:p>
          <w:p w14:paraId="4BAEB424"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p w14:paraId="564F3CE5" w14:textId="0841A2EC"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Including Bushfire</w:t>
            </w:r>
          </w:p>
        </w:tc>
        <w:tc>
          <w:tcPr>
            <w:tcW w:w="844" w:type="pct"/>
            <w:vAlign w:val="center"/>
          </w:tcPr>
          <w:p w14:paraId="38DFEFC3"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01FDEC20"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05584AC4"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2738EB18"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4D9FB06E"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024049D0"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6EA31E0F" w14:textId="77777777" w:rsidTr="001B2ECC">
        <w:trPr>
          <w:trHeight w:val="964"/>
        </w:trPr>
        <w:tc>
          <w:tcPr>
            <w:tcW w:w="687" w:type="pct"/>
            <w:vAlign w:val="center"/>
          </w:tcPr>
          <w:p w14:paraId="656ABA96" w14:textId="5913E30B"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Food poisoning</w:t>
            </w:r>
          </w:p>
        </w:tc>
        <w:tc>
          <w:tcPr>
            <w:tcW w:w="844" w:type="pct"/>
            <w:vAlign w:val="center"/>
          </w:tcPr>
          <w:p w14:paraId="4A850906"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6CB800AC"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69FEA9FD"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69CC3124"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598610F0"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07449F62"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600B69EC" w14:textId="77777777" w:rsidTr="001B2ECC">
        <w:trPr>
          <w:trHeight w:val="964"/>
        </w:trPr>
        <w:tc>
          <w:tcPr>
            <w:tcW w:w="687" w:type="pct"/>
            <w:vAlign w:val="center"/>
          </w:tcPr>
          <w:p w14:paraId="5C5F8EF9" w14:textId="6AF9F662"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Injuries, choking or medical emergencies</w:t>
            </w:r>
          </w:p>
        </w:tc>
        <w:tc>
          <w:tcPr>
            <w:tcW w:w="844" w:type="pct"/>
            <w:vAlign w:val="center"/>
          </w:tcPr>
          <w:p w14:paraId="58FCDDF8"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77DC4D87"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59973D76"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1A1DB6CE"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00FAB5A3"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2D16D58E"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39AE34A2" w14:textId="77777777" w:rsidTr="001B2ECC">
        <w:trPr>
          <w:trHeight w:val="964"/>
        </w:trPr>
        <w:tc>
          <w:tcPr>
            <w:tcW w:w="687" w:type="pct"/>
            <w:vAlign w:val="center"/>
          </w:tcPr>
          <w:p w14:paraId="4E162CDE" w14:textId="126E0231"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Marquees and Temporary Structures</w:t>
            </w:r>
          </w:p>
        </w:tc>
        <w:tc>
          <w:tcPr>
            <w:tcW w:w="844" w:type="pct"/>
            <w:vAlign w:val="center"/>
          </w:tcPr>
          <w:p w14:paraId="43C41D7C"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55ABF9E8"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419F2DA5"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12A6F028"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2957E083"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2B4CBAFD"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5C64EF24" w14:textId="77777777" w:rsidTr="001B2ECC">
        <w:trPr>
          <w:trHeight w:val="964"/>
        </w:trPr>
        <w:tc>
          <w:tcPr>
            <w:tcW w:w="687" w:type="pct"/>
            <w:vAlign w:val="center"/>
          </w:tcPr>
          <w:p w14:paraId="6A6EFCE2" w14:textId="2156DD8E"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Overcrowding</w:t>
            </w:r>
          </w:p>
        </w:tc>
        <w:tc>
          <w:tcPr>
            <w:tcW w:w="844" w:type="pct"/>
            <w:vAlign w:val="center"/>
          </w:tcPr>
          <w:p w14:paraId="3EE85D57"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7351BA61"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21680B09"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2F7C0C0C"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44E6EF8B"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6A807066"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553D84DA" w14:textId="77777777" w:rsidTr="001B2ECC">
        <w:trPr>
          <w:trHeight w:val="964"/>
        </w:trPr>
        <w:tc>
          <w:tcPr>
            <w:tcW w:w="687" w:type="pct"/>
            <w:vAlign w:val="center"/>
          </w:tcPr>
          <w:p w14:paraId="2FDB4598" w14:textId="1C7E5C91"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 xml:space="preserve">Equipment Failure </w:t>
            </w:r>
          </w:p>
        </w:tc>
        <w:tc>
          <w:tcPr>
            <w:tcW w:w="844" w:type="pct"/>
            <w:vAlign w:val="center"/>
          </w:tcPr>
          <w:p w14:paraId="0A09A6F9"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2F574E43"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436235D5"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29B80FE3"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15463356"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412C22BD"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661BB353" w14:textId="77777777" w:rsidTr="001B2ECC">
        <w:trPr>
          <w:trHeight w:val="964"/>
        </w:trPr>
        <w:tc>
          <w:tcPr>
            <w:tcW w:w="687" w:type="pct"/>
            <w:vAlign w:val="center"/>
          </w:tcPr>
          <w:p w14:paraId="67A16EB7" w14:textId="36B1E132"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Reticulation &amp; Ground Damage</w:t>
            </w:r>
          </w:p>
        </w:tc>
        <w:tc>
          <w:tcPr>
            <w:tcW w:w="844" w:type="pct"/>
            <w:vAlign w:val="center"/>
          </w:tcPr>
          <w:p w14:paraId="37214F34"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13E846E0"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50F3AFB4"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2FA86C4D"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6B4F8CA1"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65D2E157"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255BF988" w14:textId="77777777" w:rsidTr="001B2ECC">
        <w:trPr>
          <w:trHeight w:val="964"/>
        </w:trPr>
        <w:tc>
          <w:tcPr>
            <w:tcW w:w="687" w:type="pct"/>
            <w:vAlign w:val="center"/>
          </w:tcPr>
          <w:p w14:paraId="47EBEDE8" w14:textId="61190FAE"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 xml:space="preserve">Animal / Insect Bites </w:t>
            </w:r>
          </w:p>
        </w:tc>
        <w:tc>
          <w:tcPr>
            <w:tcW w:w="844" w:type="pct"/>
            <w:vAlign w:val="center"/>
          </w:tcPr>
          <w:p w14:paraId="4112A73C"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03A68D5B"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27898665"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61F59C38"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2676EDC8"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3B8CD88A"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66783D89" w14:textId="77777777" w:rsidTr="001B2ECC">
        <w:trPr>
          <w:trHeight w:val="964"/>
        </w:trPr>
        <w:tc>
          <w:tcPr>
            <w:tcW w:w="687" w:type="pct"/>
            <w:vAlign w:val="center"/>
          </w:tcPr>
          <w:p w14:paraId="72434FBD" w14:textId="197B8238"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Trip hazards</w:t>
            </w:r>
          </w:p>
        </w:tc>
        <w:tc>
          <w:tcPr>
            <w:tcW w:w="844" w:type="pct"/>
            <w:vAlign w:val="center"/>
          </w:tcPr>
          <w:p w14:paraId="1B56FF59"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738EAC35"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437153E8"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6DACBF6C"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173891C4"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703CC5AC"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08C5EF88" w14:textId="77777777" w:rsidTr="001B2ECC">
        <w:trPr>
          <w:trHeight w:val="964"/>
        </w:trPr>
        <w:tc>
          <w:tcPr>
            <w:tcW w:w="687" w:type="pct"/>
            <w:vAlign w:val="center"/>
          </w:tcPr>
          <w:p w14:paraId="34E1FF7F" w14:textId="323F696C"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lastRenderedPageBreak/>
              <w:t>Unclean toilet facilities</w:t>
            </w:r>
          </w:p>
        </w:tc>
        <w:tc>
          <w:tcPr>
            <w:tcW w:w="844" w:type="pct"/>
            <w:vAlign w:val="center"/>
          </w:tcPr>
          <w:p w14:paraId="5D136B33"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4D0468FB"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3D3C3CC6"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4AF45EBB"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1BE30DDE"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7097C0A2"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426F0650" w14:textId="77777777" w:rsidTr="001B2ECC">
        <w:trPr>
          <w:trHeight w:val="964"/>
        </w:trPr>
        <w:tc>
          <w:tcPr>
            <w:tcW w:w="687" w:type="pct"/>
            <w:vAlign w:val="center"/>
          </w:tcPr>
          <w:p w14:paraId="5DDE2F07" w14:textId="45BC2E39"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Vehicle vs person accident</w:t>
            </w:r>
          </w:p>
        </w:tc>
        <w:tc>
          <w:tcPr>
            <w:tcW w:w="844" w:type="pct"/>
            <w:vAlign w:val="center"/>
          </w:tcPr>
          <w:p w14:paraId="2FBF1A21"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515A1DC2"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0934770B"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3CC79320"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4F63F9F5"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497902D8"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5CB88120" w14:textId="77777777" w:rsidTr="001B2ECC">
        <w:trPr>
          <w:trHeight w:val="964"/>
        </w:trPr>
        <w:tc>
          <w:tcPr>
            <w:tcW w:w="687" w:type="pct"/>
            <w:vAlign w:val="center"/>
          </w:tcPr>
          <w:p w14:paraId="200CE731" w14:textId="5F462050"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Excessive Noise</w:t>
            </w:r>
          </w:p>
        </w:tc>
        <w:tc>
          <w:tcPr>
            <w:tcW w:w="844" w:type="pct"/>
            <w:vAlign w:val="center"/>
          </w:tcPr>
          <w:p w14:paraId="2A0DF72D"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74D051E9"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76E34C4E"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08F34580"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77BDE808"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4B7B8560"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02D8851D" w14:textId="77777777" w:rsidTr="001B2ECC">
        <w:trPr>
          <w:trHeight w:val="964"/>
        </w:trPr>
        <w:tc>
          <w:tcPr>
            <w:tcW w:w="687" w:type="pct"/>
            <w:vAlign w:val="center"/>
          </w:tcPr>
          <w:p w14:paraId="294A17DE" w14:textId="20529493"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Lighting</w:t>
            </w:r>
          </w:p>
        </w:tc>
        <w:tc>
          <w:tcPr>
            <w:tcW w:w="844" w:type="pct"/>
            <w:vAlign w:val="center"/>
          </w:tcPr>
          <w:p w14:paraId="1A82620A"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16F7CA90"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3B22C13E"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3F5C3393"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4F337641"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044C6C04"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28F2D7F9" w14:textId="77777777" w:rsidTr="001B2ECC">
        <w:trPr>
          <w:trHeight w:val="964"/>
        </w:trPr>
        <w:tc>
          <w:tcPr>
            <w:tcW w:w="687" w:type="pct"/>
            <w:vAlign w:val="center"/>
          </w:tcPr>
          <w:p w14:paraId="319A0B6E" w14:textId="1B1A9A61"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Violent Behaviour</w:t>
            </w:r>
          </w:p>
        </w:tc>
        <w:tc>
          <w:tcPr>
            <w:tcW w:w="844" w:type="pct"/>
            <w:vAlign w:val="center"/>
          </w:tcPr>
          <w:p w14:paraId="7DB54570"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2E35C8A8"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605FAF51"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51D5B1E8"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0E16F850"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2240BF2D"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r w:rsidR="00B415E7" w:rsidRPr="005A29ED" w14:paraId="4862D3FC" w14:textId="77777777" w:rsidTr="001B2ECC">
        <w:trPr>
          <w:trHeight w:val="964"/>
        </w:trPr>
        <w:tc>
          <w:tcPr>
            <w:tcW w:w="687" w:type="pct"/>
            <w:vAlign w:val="center"/>
          </w:tcPr>
          <w:p w14:paraId="7B6E13AB" w14:textId="66A13FF2"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r w:rsidRPr="005A29ED">
              <w:rPr>
                <w:rFonts w:ascii="Arial" w:hAnsi="Arial" w:cs="Arial"/>
                <w:color w:val="000000"/>
                <w:szCs w:val="22"/>
                <w:lang w:val="en-US"/>
              </w:rPr>
              <w:t>Dehydration/ Heat Stroke</w:t>
            </w:r>
          </w:p>
        </w:tc>
        <w:tc>
          <w:tcPr>
            <w:tcW w:w="844" w:type="pct"/>
            <w:vAlign w:val="center"/>
          </w:tcPr>
          <w:p w14:paraId="48F578A3"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1314" w:type="pct"/>
            <w:vAlign w:val="center"/>
          </w:tcPr>
          <w:p w14:paraId="0C21E640" w14:textId="77777777" w:rsidR="00B415E7" w:rsidRPr="005A29ED" w:rsidRDefault="00B415E7" w:rsidP="00B415E7">
            <w:pPr>
              <w:autoSpaceDE w:val="0"/>
              <w:autoSpaceDN w:val="0"/>
              <w:adjustRightInd w:val="0"/>
              <w:spacing w:after="0" w:line="240" w:lineRule="auto"/>
              <w:jc w:val="left"/>
              <w:rPr>
                <w:rFonts w:ascii="Arial" w:hAnsi="Arial" w:cs="Arial"/>
                <w:color w:val="000000"/>
                <w:szCs w:val="22"/>
                <w:lang w:val="en-US"/>
              </w:rPr>
            </w:pPr>
          </w:p>
        </w:tc>
        <w:tc>
          <w:tcPr>
            <w:tcW w:w="550" w:type="pct"/>
            <w:vAlign w:val="center"/>
          </w:tcPr>
          <w:p w14:paraId="0B8AE159"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505" w:type="pct"/>
            <w:vAlign w:val="center"/>
          </w:tcPr>
          <w:p w14:paraId="69F3BA5E"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c>
          <w:tcPr>
            <w:tcW w:w="413" w:type="pct"/>
            <w:shd w:val="clear" w:color="auto" w:fill="auto"/>
            <w:vAlign w:val="center"/>
          </w:tcPr>
          <w:p w14:paraId="46419A57" w14:textId="77777777" w:rsidR="00B415E7" w:rsidRPr="005A29ED" w:rsidRDefault="00B415E7" w:rsidP="00B415E7">
            <w:pPr>
              <w:autoSpaceDE w:val="0"/>
              <w:autoSpaceDN w:val="0"/>
              <w:adjustRightInd w:val="0"/>
              <w:spacing w:after="0" w:line="240" w:lineRule="auto"/>
              <w:jc w:val="center"/>
              <w:rPr>
                <w:rFonts w:ascii="Arial" w:hAnsi="Arial" w:cs="Arial"/>
                <w:b/>
                <w:bCs/>
                <w:color w:val="000000"/>
                <w:szCs w:val="22"/>
                <w:lang w:val="en-US"/>
              </w:rPr>
            </w:pPr>
          </w:p>
        </w:tc>
        <w:tc>
          <w:tcPr>
            <w:tcW w:w="687" w:type="pct"/>
            <w:shd w:val="clear" w:color="auto" w:fill="auto"/>
            <w:vAlign w:val="center"/>
          </w:tcPr>
          <w:p w14:paraId="5DCACE8D" w14:textId="77777777" w:rsidR="00B415E7" w:rsidRPr="005A29ED" w:rsidRDefault="00B415E7" w:rsidP="00B415E7">
            <w:pPr>
              <w:autoSpaceDE w:val="0"/>
              <w:autoSpaceDN w:val="0"/>
              <w:adjustRightInd w:val="0"/>
              <w:spacing w:after="0" w:line="240" w:lineRule="auto"/>
              <w:jc w:val="center"/>
              <w:rPr>
                <w:rFonts w:ascii="Arial" w:hAnsi="Arial" w:cs="Arial"/>
                <w:color w:val="000000"/>
                <w:szCs w:val="22"/>
                <w:lang w:val="en-US"/>
              </w:rPr>
            </w:pPr>
          </w:p>
        </w:tc>
      </w:tr>
    </w:tbl>
    <w:p w14:paraId="6F9177E3" w14:textId="77777777" w:rsidR="001801A0" w:rsidRPr="005A29ED" w:rsidRDefault="001801A0" w:rsidP="005A29ED">
      <w:pPr>
        <w:rPr>
          <w:rFonts w:ascii="Arial" w:hAnsi="Arial" w:cs="Arial"/>
        </w:rPr>
      </w:pPr>
    </w:p>
    <w:p w14:paraId="60E595E6" w14:textId="77777777" w:rsidR="001335BE" w:rsidRPr="005A29ED" w:rsidRDefault="001335BE" w:rsidP="00272512">
      <w:pPr>
        <w:spacing w:after="160" w:line="240" w:lineRule="auto"/>
        <w:jc w:val="left"/>
        <w:rPr>
          <w:rFonts w:ascii="Arial" w:eastAsiaTheme="majorEastAsia" w:hAnsi="Arial" w:cs="Arial"/>
          <w:b/>
          <w:color w:val="2E74B5" w:themeColor="accent1" w:themeShade="BF"/>
          <w:sz w:val="24"/>
          <w:szCs w:val="24"/>
        </w:rPr>
      </w:pPr>
    </w:p>
    <w:sectPr w:rsidR="001335BE" w:rsidRPr="005A29ED" w:rsidSect="001B2ECC">
      <w:headerReference w:type="default" r:id="rId9"/>
      <w:pgSz w:w="16838" w:h="11906" w:orient="landscape"/>
      <w:pgMar w:top="567"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8EAE1" w14:textId="77777777" w:rsidR="001C35A0" w:rsidRDefault="001C35A0" w:rsidP="001231B3">
      <w:pPr>
        <w:spacing w:after="0" w:line="240" w:lineRule="auto"/>
      </w:pPr>
      <w:r>
        <w:separator/>
      </w:r>
    </w:p>
  </w:endnote>
  <w:endnote w:type="continuationSeparator" w:id="0">
    <w:p w14:paraId="56C5244C" w14:textId="77777777" w:rsidR="001C35A0" w:rsidRDefault="001C35A0" w:rsidP="0012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776D6" w14:textId="77777777" w:rsidR="001C35A0" w:rsidRDefault="001C35A0" w:rsidP="001231B3">
      <w:pPr>
        <w:spacing w:after="0" w:line="240" w:lineRule="auto"/>
      </w:pPr>
      <w:r>
        <w:separator/>
      </w:r>
    </w:p>
  </w:footnote>
  <w:footnote w:type="continuationSeparator" w:id="0">
    <w:p w14:paraId="0394ED89" w14:textId="77777777" w:rsidR="001C35A0" w:rsidRDefault="001C35A0" w:rsidP="00123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115C8" w14:textId="680CD4D8" w:rsidR="001231B3" w:rsidRDefault="00437CCE">
    <w:pPr>
      <w:pStyle w:val="Header"/>
    </w:pPr>
    <w:r w:rsidRPr="00B03834">
      <w:rPr>
        <w:b/>
        <w:noProof/>
        <w:color w:val="5D8088"/>
        <w:sz w:val="48"/>
        <w:szCs w:val="48"/>
      </w:rPr>
      <mc:AlternateContent>
        <mc:Choice Requires="wps">
          <w:drawing>
            <wp:anchor distT="45720" distB="45720" distL="114300" distR="114300" simplePos="0" relativeHeight="251661312" behindDoc="0" locked="0" layoutInCell="1" allowOverlap="1" wp14:anchorId="4F4E61D9" wp14:editId="3CC8188D">
              <wp:simplePos x="0" y="0"/>
              <wp:positionH relativeFrom="margin">
                <wp:posOffset>1562100</wp:posOffset>
              </wp:positionH>
              <wp:positionV relativeFrom="paragraph">
                <wp:posOffset>-240665</wp:posOffset>
              </wp:positionV>
              <wp:extent cx="5086350"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647700"/>
                      </a:xfrm>
                      <a:prstGeom prst="rect">
                        <a:avLst/>
                      </a:prstGeom>
                      <a:noFill/>
                      <a:ln w="9525">
                        <a:noFill/>
                        <a:miter lim="800000"/>
                        <a:headEnd/>
                        <a:tailEnd/>
                      </a:ln>
                    </wps:spPr>
                    <wps:txbx>
                      <w:txbxContent>
                        <w:p w14:paraId="153D2334" w14:textId="1FD0B36C" w:rsidR="00437CCE" w:rsidRPr="00B03834" w:rsidRDefault="00437CCE" w:rsidP="00437CCE">
                          <w:pPr>
                            <w:jc w:val="right"/>
                            <w:rPr>
                              <w:b/>
                              <w:bCs/>
                              <w:color w:val="1C6058"/>
                              <w:sz w:val="40"/>
                              <w:szCs w:val="40"/>
                            </w:rPr>
                          </w:pPr>
                          <w:r>
                            <w:rPr>
                              <w:b/>
                              <w:bCs/>
                              <w:color w:val="1C6058"/>
                              <w:sz w:val="40"/>
                              <w:szCs w:val="40"/>
                            </w:rPr>
                            <w:t>Event Risk Management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4E61D9" id="_x0000_t202" coordsize="21600,21600" o:spt="202" path="m,l,21600r21600,l21600,xe">
              <v:stroke joinstyle="miter"/>
              <v:path gradientshapeok="t" o:connecttype="rect"/>
            </v:shapetype>
            <v:shape id="Text Box 2" o:spid="_x0000_s1026" type="#_x0000_t202" style="position:absolute;left:0;text-align:left;margin-left:123pt;margin-top:-18.95pt;width:400.5pt;height:5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" filled="f" stroked="f">
              <v:textbox>
                <w:txbxContent>
                  <w:p w14:paraId="153D2334" w14:textId="1FD0B36C" w:rsidR="00437CCE" w:rsidRPr="00B03834" w:rsidRDefault="00437CCE" w:rsidP="00437CCE">
                    <w:pPr>
                      <w:jc w:val="right"/>
                      <w:rPr>
                        <w:b/>
                        <w:bCs/>
                        <w:color w:val="1C6058"/>
                        <w:sz w:val="40"/>
                        <w:szCs w:val="40"/>
                      </w:rPr>
                    </w:pPr>
                    <w:r>
                      <w:rPr>
                        <w:b/>
                        <w:bCs/>
                        <w:color w:val="1C6058"/>
                        <w:sz w:val="40"/>
                        <w:szCs w:val="40"/>
                      </w:rPr>
                      <w:t>Event Risk Management Plan</w:t>
                    </w:r>
                  </w:p>
                </w:txbxContent>
              </v:textbox>
              <w10:wrap type="square" anchorx="margin"/>
            </v:shape>
          </w:pict>
        </mc:Fallback>
      </mc:AlternateContent>
    </w:r>
    <w:r w:rsidR="00635321">
      <w:rPr>
        <w:noProof/>
      </w:rPr>
      <w:drawing>
        <wp:anchor distT="0" distB="0" distL="114300" distR="114300" simplePos="0" relativeHeight="251659264" behindDoc="1" locked="0" layoutInCell="1" allowOverlap="1" wp14:anchorId="423CF54A" wp14:editId="1B6930BD">
          <wp:simplePos x="0" y="0"/>
          <wp:positionH relativeFrom="page">
            <wp:align>left</wp:align>
          </wp:positionH>
          <wp:positionV relativeFrom="paragraph">
            <wp:posOffset>-438785</wp:posOffset>
          </wp:positionV>
          <wp:extent cx="7622129" cy="10690497"/>
          <wp:effectExtent l="0" t="0" r="0" b="0"/>
          <wp:wrapNone/>
          <wp:docPr id="1111969449" name="Picture 1" descr="A white background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28136" name="Picture 1" descr="A white background with flower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2129" cy="106904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1FEB" w14:textId="21992EA5" w:rsidR="001335BE" w:rsidRDefault="001335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03E"/>
    <w:multiLevelType w:val="hybridMultilevel"/>
    <w:tmpl w:val="D57EE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A35CFF"/>
    <w:multiLevelType w:val="hybridMultilevel"/>
    <w:tmpl w:val="F1FE5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E4D1E"/>
    <w:multiLevelType w:val="hybridMultilevel"/>
    <w:tmpl w:val="7CE6F1B4"/>
    <w:lvl w:ilvl="0" w:tplc="A6BC1D32">
      <w:start w:val="1"/>
      <w:numFmt w:val="decimal"/>
      <w:lvlText w:val="%1."/>
      <w:lvlJc w:val="left"/>
      <w:pPr>
        <w:ind w:left="54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262EAA"/>
    <w:multiLevelType w:val="hybridMultilevel"/>
    <w:tmpl w:val="9830E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2A4CEB"/>
    <w:multiLevelType w:val="hybridMultilevel"/>
    <w:tmpl w:val="F3080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E80A41"/>
    <w:multiLevelType w:val="hybridMultilevel"/>
    <w:tmpl w:val="CC428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26D33"/>
    <w:multiLevelType w:val="hybridMultilevel"/>
    <w:tmpl w:val="686421F6"/>
    <w:lvl w:ilvl="0" w:tplc="31E0DD5A">
      <w:start w:val="1"/>
      <w:numFmt w:val="decimal"/>
      <w:lvlText w:val="%1."/>
      <w:lvlJc w:val="left"/>
      <w:pPr>
        <w:ind w:left="720" w:hanging="360"/>
      </w:pPr>
      <w:rPr>
        <w:rFonts w:ascii="Arial" w:eastAsiaTheme="minorEastAsia"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04259C"/>
    <w:multiLevelType w:val="hybridMultilevel"/>
    <w:tmpl w:val="160A050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931505"/>
    <w:multiLevelType w:val="hybridMultilevel"/>
    <w:tmpl w:val="11F6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C6007F"/>
    <w:multiLevelType w:val="hybridMultilevel"/>
    <w:tmpl w:val="160A050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B07869"/>
    <w:multiLevelType w:val="hybridMultilevel"/>
    <w:tmpl w:val="48EAB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D56A7A"/>
    <w:multiLevelType w:val="hybridMultilevel"/>
    <w:tmpl w:val="2C08B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D77CD0"/>
    <w:multiLevelType w:val="hybridMultilevel"/>
    <w:tmpl w:val="F2069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E36FD5"/>
    <w:multiLevelType w:val="hybridMultilevel"/>
    <w:tmpl w:val="E41A5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EC08B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58F479E"/>
    <w:multiLevelType w:val="hybridMultilevel"/>
    <w:tmpl w:val="72DCD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453C96"/>
    <w:multiLevelType w:val="hybridMultilevel"/>
    <w:tmpl w:val="336AF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087894"/>
    <w:multiLevelType w:val="hybridMultilevel"/>
    <w:tmpl w:val="DB44640C"/>
    <w:lvl w:ilvl="0" w:tplc="6CEAE04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35A592F"/>
    <w:multiLevelType w:val="hybridMultilevel"/>
    <w:tmpl w:val="59848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1962C7"/>
    <w:multiLevelType w:val="hybridMultilevel"/>
    <w:tmpl w:val="89CE2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6F5DB5"/>
    <w:multiLevelType w:val="hybridMultilevel"/>
    <w:tmpl w:val="30602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6465C3"/>
    <w:multiLevelType w:val="hybridMultilevel"/>
    <w:tmpl w:val="63FC3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D914B0"/>
    <w:multiLevelType w:val="hybridMultilevel"/>
    <w:tmpl w:val="909E8B74"/>
    <w:lvl w:ilvl="0" w:tplc="EAC87CC8">
      <w:start w:val="1"/>
      <w:numFmt w:val="upperLetter"/>
      <w:lvlText w:val="%1."/>
      <w:lvlJc w:val="left"/>
      <w:pPr>
        <w:ind w:left="543" w:hanging="360"/>
      </w:pPr>
      <w:rPr>
        <w:rFonts w:hint="default"/>
      </w:rPr>
    </w:lvl>
    <w:lvl w:ilvl="1" w:tplc="0C090019" w:tentative="1">
      <w:start w:val="1"/>
      <w:numFmt w:val="lowerLetter"/>
      <w:lvlText w:val="%2."/>
      <w:lvlJc w:val="left"/>
      <w:pPr>
        <w:ind w:left="1263" w:hanging="360"/>
      </w:pPr>
    </w:lvl>
    <w:lvl w:ilvl="2" w:tplc="0C09001B" w:tentative="1">
      <w:start w:val="1"/>
      <w:numFmt w:val="lowerRoman"/>
      <w:lvlText w:val="%3."/>
      <w:lvlJc w:val="right"/>
      <w:pPr>
        <w:ind w:left="1983" w:hanging="180"/>
      </w:pPr>
    </w:lvl>
    <w:lvl w:ilvl="3" w:tplc="0C09000F" w:tentative="1">
      <w:start w:val="1"/>
      <w:numFmt w:val="decimal"/>
      <w:lvlText w:val="%4."/>
      <w:lvlJc w:val="left"/>
      <w:pPr>
        <w:ind w:left="2703" w:hanging="360"/>
      </w:pPr>
    </w:lvl>
    <w:lvl w:ilvl="4" w:tplc="0C090019" w:tentative="1">
      <w:start w:val="1"/>
      <w:numFmt w:val="lowerLetter"/>
      <w:lvlText w:val="%5."/>
      <w:lvlJc w:val="left"/>
      <w:pPr>
        <w:ind w:left="3423" w:hanging="360"/>
      </w:pPr>
    </w:lvl>
    <w:lvl w:ilvl="5" w:tplc="0C09001B" w:tentative="1">
      <w:start w:val="1"/>
      <w:numFmt w:val="lowerRoman"/>
      <w:lvlText w:val="%6."/>
      <w:lvlJc w:val="right"/>
      <w:pPr>
        <w:ind w:left="4143" w:hanging="180"/>
      </w:pPr>
    </w:lvl>
    <w:lvl w:ilvl="6" w:tplc="0C09000F" w:tentative="1">
      <w:start w:val="1"/>
      <w:numFmt w:val="decimal"/>
      <w:lvlText w:val="%7."/>
      <w:lvlJc w:val="left"/>
      <w:pPr>
        <w:ind w:left="4863" w:hanging="360"/>
      </w:pPr>
    </w:lvl>
    <w:lvl w:ilvl="7" w:tplc="0C090019" w:tentative="1">
      <w:start w:val="1"/>
      <w:numFmt w:val="lowerLetter"/>
      <w:lvlText w:val="%8."/>
      <w:lvlJc w:val="left"/>
      <w:pPr>
        <w:ind w:left="5583" w:hanging="360"/>
      </w:pPr>
    </w:lvl>
    <w:lvl w:ilvl="8" w:tplc="0C09001B" w:tentative="1">
      <w:start w:val="1"/>
      <w:numFmt w:val="lowerRoman"/>
      <w:lvlText w:val="%9."/>
      <w:lvlJc w:val="right"/>
      <w:pPr>
        <w:ind w:left="6303" w:hanging="180"/>
      </w:pPr>
    </w:lvl>
  </w:abstractNum>
  <w:abstractNum w:abstractNumId="23" w15:restartNumberingAfterBreak="0">
    <w:nsid w:val="69930235"/>
    <w:multiLevelType w:val="hybridMultilevel"/>
    <w:tmpl w:val="D0087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E0228A"/>
    <w:multiLevelType w:val="hybridMultilevel"/>
    <w:tmpl w:val="9DB24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F106C5"/>
    <w:multiLevelType w:val="hybridMultilevel"/>
    <w:tmpl w:val="B20E6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5F124C"/>
    <w:multiLevelType w:val="hybridMultilevel"/>
    <w:tmpl w:val="4B543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CD65C1"/>
    <w:multiLevelType w:val="hybridMultilevel"/>
    <w:tmpl w:val="53B847EE"/>
    <w:lvl w:ilvl="0" w:tplc="A6BC1D32">
      <w:start w:val="1"/>
      <w:numFmt w:val="decimal"/>
      <w:lvlText w:val="%1."/>
      <w:lvlJc w:val="left"/>
      <w:pPr>
        <w:ind w:left="547" w:hanging="360"/>
      </w:pPr>
      <w:rPr>
        <w:rFonts w:hint="default"/>
      </w:rPr>
    </w:lvl>
    <w:lvl w:ilvl="1" w:tplc="0C090019" w:tentative="1">
      <w:start w:val="1"/>
      <w:numFmt w:val="lowerLetter"/>
      <w:lvlText w:val="%2."/>
      <w:lvlJc w:val="left"/>
      <w:pPr>
        <w:ind w:left="1267" w:hanging="360"/>
      </w:pPr>
    </w:lvl>
    <w:lvl w:ilvl="2" w:tplc="0C09001B" w:tentative="1">
      <w:start w:val="1"/>
      <w:numFmt w:val="lowerRoman"/>
      <w:lvlText w:val="%3."/>
      <w:lvlJc w:val="right"/>
      <w:pPr>
        <w:ind w:left="1987" w:hanging="180"/>
      </w:pPr>
    </w:lvl>
    <w:lvl w:ilvl="3" w:tplc="0C09000F" w:tentative="1">
      <w:start w:val="1"/>
      <w:numFmt w:val="decimal"/>
      <w:lvlText w:val="%4."/>
      <w:lvlJc w:val="left"/>
      <w:pPr>
        <w:ind w:left="2707" w:hanging="360"/>
      </w:pPr>
    </w:lvl>
    <w:lvl w:ilvl="4" w:tplc="0C090019" w:tentative="1">
      <w:start w:val="1"/>
      <w:numFmt w:val="lowerLetter"/>
      <w:lvlText w:val="%5."/>
      <w:lvlJc w:val="left"/>
      <w:pPr>
        <w:ind w:left="3427" w:hanging="360"/>
      </w:pPr>
    </w:lvl>
    <w:lvl w:ilvl="5" w:tplc="0C09001B" w:tentative="1">
      <w:start w:val="1"/>
      <w:numFmt w:val="lowerRoman"/>
      <w:lvlText w:val="%6."/>
      <w:lvlJc w:val="right"/>
      <w:pPr>
        <w:ind w:left="4147" w:hanging="180"/>
      </w:pPr>
    </w:lvl>
    <w:lvl w:ilvl="6" w:tplc="0C09000F" w:tentative="1">
      <w:start w:val="1"/>
      <w:numFmt w:val="decimal"/>
      <w:lvlText w:val="%7."/>
      <w:lvlJc w:val="left"/>
      <w:pPr>
        <w:ind w:left="4867" w:hanging="360"/>
      </w:pPr>
    </w:lvl>
    <w:lvl w:ilvl="7" w:tplc="0C090019" w:tentative="1">
      <w:start w:val="1"/>
      <w:numFmt w:val="lowerLetter"/>
      <w:lvlText w:val="%8."/>
      <w:lvlJc w:val="left"/>
      <w:pPr>
        <w:ind w:left="5587" w:hanging="360"/>
      </w:pPr>
    </w:lvl>
    <w:lvl w:ilvl="8" w:tplc="0C09001B" w:tentative="1">
      <w:start w:val="1"/>
      <w:numFmt w:val="lowerRoman"/>
      <w:lvlText w:val="%9."/>
      <w:lvlJc w:val="right"/>
      <w:pPr>
        <w:ind w:left="6307" w:hanging="180"/>
      </w:pPr>
    </w:lvl>
  </w:abstractNum>
  <w:num w:numId="1" w16cid:durableId="818039644">
    <w:abstractNumId w:val="3"/>
  </w:num>
  <w:num w:numId="2" w16cid:durableId="1430151346">
    <w:abstractNumId w:val="27"/>
  </w:num>
  <w:num w:numId="3" w16cid:durableId="591284725">
    <w:abstractNumId w:val="2"/>
  </w:num>
  <w:num w:numId="4" w16cid:durableId="194974962">
    <w:abstractNumId w:val="17"/>
  </w:num>
  <w:num w:numId="5" w16cid:durableId="378166867">
    <w:abstractNumId w:val="20"/>
  </w:num>
  <w:num w:numId="6" w16cid:durableId="1924991037">
    <w:abstractNumId w:val="14"/>
  </w:num>
  <w:num w:numId="7" w16cid:durableId="1442722839">
    <w:abstractNumId w:val="4"/>
  </w:num>
  <w:num w:numId="8" w16cid:durableId="1827209503">
    <w:abstractNumId w:val="8"/>
  </w:num>
  <w:num w:numId="9" w16cid:durableId="1487284166">
    <w:abstractNumId w:val="1"/>
  </w:num>
  <w:num w:numId="10" w16cid:durableId="2091078410">
    <w:abstractNumId w:val="24"/>
  </w:num>
  <w:num w:numId="11" w16cid:durableId="55471466">
    <w:abstractNumId w:val="16"/>
  </w:num>
  <w:num w:numId="12" w16cid:durableId="3749877">
    <w:abstractNumId w:val="21"/>
  </w:num>
  <w:num w:numId="13" w16cid:durableId="1380207794">
    <w:abstractNumId w:val="5"/>
  </w:num>
  <w:num w:numId="14" w16cid:durableId="226645374">
    <w:abstractNumId w:val="0"/>
  </w:num>
  <w:num w:numId="15" w16cid:durableId="1444423870">
    <w:abstractNumId w:val="15"/>
  </w:num>
  <w:num w:numId="16" w16cid:durableId="1764640918">
    <w:abstractNumId w:val="26"/>
  </w:num>
  <w:num w:numId="17" w16cid:durableId="1949727389">
    <w:abstractNumId w:val="11"/>
  </w:num>
  <w:num w:numId="18" w16cid:durableId="615209965">
    <w:abstractNumId w:val="18"/>
  </w:num>
  <w:num w:numId="19" w16cid:durableId="1775637557">
    <w:abstractNumId w:val="25"/>
  </w:num>
  <w:num w:numId="20" w16cid:durableId="1496800556">
    <w:abstractNumId w:val="10"/>
  </w:num>
  <w:num w:numId="21" w16cid:durableId="2131197351">
    <w:abstractNumId w:val="12"/>
  </w:num>
  <w:num w:numId="22" w16cid:durableId="243338890">
    <w:abstractNumId w:val="22"/>
  </w:num>
  <w:num w:numId="23" w16cid:durableId="1724527488">
    <w:abstractNumId w:val="13"/>
  </w:num>
  <w:num w:numId="24" w16cid:durableId="654647626">
    <w:abstractNumId w:val="19"/>
  </w:num>
  <w:num w:numId="25" w16cid:durableId="1388072026">
    <w:abstractNumId w:val="23"/>
  </w:num>
  <w:num w:numId="26" w16cid:durableId="1718697754">
    <w:abstractNumId w:val="7"/>
  </w:num>
  <w:num w:numId="27" w16cid:durableId="1047605236">
    <w:abstractNumId w:val="9"/>
  </w:num>
  <w:num w:numId="28" w16cid:durableId="6510588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CFC"/>
    <w:rsid w:val="00031091"/>
    <w:rsid w:val="00034C54"/>
    <w:rsid w:val="00043D87"/>
    <w:rsid w:val="0006098B"/>
    <w:rsid w:val="00084249"/>
    <w:rsid w:val="00084A70"/>
    <w:rsid w:val="000856F6"/>
    <w:rsid w:val="000C28CE"/>
    <w:rsid w:val="000D086D"/>
    <w:rsid w:val="000D2ADC"/>
    <w:rsid w:val="00100836"/>
    <w:rsid w:val="00117224"/>
    <w:rsid w:val="001231B3"/>
    <w:rsid w:val="001335BE"/>
    <w:rsid w:val="001429D4"/>
    <w:rsid w:val="00153CCD"/>
    <w:rsid w:val="00153E8E"/>
    <w:rsid w:val="00173D05"/>
    <w:rsid w:val="001801A0"/>
    <w:rsid w:val="00180965"/>
    <w:rsid w:val="001B2ECC"/>
    <w:rsid w:val="001C35A0"/>
    <w:rsid w:val="001C6490"/>
    <w:rsid w:val="001E7107"/>
    <w:rsid w:val="001F4D5A"/>
    <w:rsid w:val="00232B8F"/>
    <w:rsid w:val="00272512"/>
    <w:rsid w:val="0027797E"/>
    <w:rsid w:val="00277CB6"/>
    <w:rsid w:val="00286E3C"/>
    <w:rsid w:val="002A3750"/>
    <w:rsid w:val="00305302"/>
    <w:rsid w:val="00307DD5"/>
    <w:rsid w:val="003249B0"/>
    <w:rsid w:val="0033054C"/>
    <w:rsid w:val="003410A4"/>
    <w:rsid w:val="00355929"/>
    <w:rsid w:val="0035690B"/>
    <w:rsid w:val="00361274"/>
    <w:rsid w:val="00366FCB"/>
    <w:rsid w:val="00370B32"/>
    <w:rsid w:val="003824CF"/>
    <w:rsid w:val="003B649D"/>
    <w:rsid w:val="003F1D89"/>
    <w:rsid w:val="003F2822"/>
    <w:rsid w:val="0040353B"/>
    <w:rsid w:val="0041481D"/>
    <w:rsid w:val="00422AF0"/>
    <w:rsid w:val="00437CCE"/>
    <w:rsid w:val="00447041"/>
    <w:rsid w:val="00487C8A"/>
    <w:rsid w:val="004B1CAF"/>
    <w:rsid w:val="004F53CE"/>
    <w:rsid w:val="0050010D"/>
    <w:rsid w:val="00514820"/>
    <w:rsid w:val="00541232"/>
    <w:rsid w:val="00550F42"/>
    <w:rsid w:val="00574DF2"/>
    <w:rsid w:val="00583A70"/>
    <w:rsid w:val="005A02AB"/>
    <w:rsid w:val="005A29ED"/>
    <w:rsid w:val="005F58FD"/>
    <w:rsid w:val="0062724B"/>
    <w:rsid w:val="00635321"/>
    <w:rsid w:val="00681E48"/>
    <w:rsid w:val="00697A1F"/>
    <w:rsid w:val="006C2CFC"/>
    <w:rsid w:val="006F26F5"/>
    <w:rsid w:val="00714159"/>
    <w:rsid w:val="00714E4F"/>
    <w:rsid w:val="00733EA9"/>
    <w:rsid w:val="007341AE"/>
    <w:rsid w:val="007362F6"/>
    <w:rsid w:val="0074473D"/>
    <w:rsid w:val="00754041"/>
    <w:rsid w:val="007603FE"/>
    <w:rsid w:val="0079037A"/>
    <w:rsid w:val="00790D83"/>
    <w:rsid w:val="007D441B"/>
    <w:rsid w:val="007F2FB6"/>
    <w:rsid w:val="008130FA"/>
    <w:rsid w:val="008218F5"/>
    <w:rsid w:val="00821F95"/>
    <w:rsid w:val="00854381"/>
    <w:rsid w:val="00861982"/>
    <w:rsid w:val="00887ABA"/>
    <w:rsid w:val="008E42BA"/>
    <w:rsid w:val="009146A6"/>
    <w:rsid w:val="009166C2"/>
    <w:rsid w:val="00940357"/>
    <w:rsid w:val="00960BB3"/>
    <w:rsid w:val="009820D9"/>
    <w:rsid w:val="009F41AF"/>
    <w:rsid w:val="00A025FA"/>
    <w:rsid w:val="00A12135"/>
    <w:rsid w:val="00A1610D"/>
    <w:rsid w:val="00A25C7E"/>
    <w:rsid w:val="00A27AFF"/>
    <w:rsid w:val="00A31A75"/>
    <w:rsid w:val="00A5101F"/>
    <w:rsid w:val="00AC375C"/>
    <w:rsid w:val="00AE1BE0"/>
    <w:rsid w:val="00AF7AEA"/>
    <w:rsid w:val="00B05867"/>
    <w:rsid w:val="00B415E7"/>
    <w:rsid w:val="00B45E9F"/>
    <w:rsid w:val="00B91557"/>
    <w:rsid w:val="00B97F4B"/>
    <w:rsid w:val="00BA56F4"/>
    <w:rsid w:val="00BB6FCA"/>
    <w:rsid w:val="00BC3BF3"/>
    <w:rsid w:val="00BE0D90"/>
    <w:rsid w:val="00BE6B9A"/>
    <w:rsid w:val="00C131FF"/>
    <w:rsid w:val="00C638F0"/>
    <w:rsid w:val="00C921C1"/>
    <w:rsid w:val="00D000EB"/>
    <w:rsid w:val="00D14FE6"/>
    <w:rsid w:val="00D16FB9"/>
    <w:rsid w:val="00D21336"/>
    <w:rsid w:val="00D67C7B"/>
    <w:rsid w:val="00D75406"/>
    <w:rsid w:val="00D75839"/>
    <w:rsid w:val="00D814B1"/>
    <w:rsid w:val="00D85477"/>
    <w:rsid w:val="00DD7634"/>
    <w:rsid w:val="00DE22A2"/>
    <w:rsid w:val="00E05FA8"/>
    <w:rsid w:val="00E3282E"/>
    <w:rsid w:val="00E437E2"/>
    <w:rsid w:val="00E55EF1"/>
    <w:rsid w:val="00E80836"/>
    <w:rsid w:val="00E9233C"/>
    <w:rsid w:val="00EA7AB8"/>
    <w:rsid w:val="00EB1C7E"/>
    <w:rsid w:val="00EB56EE"/>
    <w:rsid w:val="00EF624A"/>
    <w:rsid w:val="00F01ACB"/>
    <w:rsid w:val="00F214BD"/>
    <w:rsid w:val="00F21E59"/>
    <w:rsid w:val="00F30721"/>
    <w:rsid w:val="00F45420"/>
    <w:rsid w:val="00F600DB"/>
    <w:rsid w:val="00F80EEC"/>
    <w:rsid w:val="00F86DE1"/>
    <w:rsid w:val="00FA1000"/>
    <w:rsid w:val="00FA727F"/>
    <w:rsid w:val="00FB7C49"/>
    <w:rsid w:val="00FC71E7"/>
    <w:rsid w:val="00FC71FA"/>
    <w:rsid w:val="00FE2845"/>
    <w:rsid w:val="00FE3DF8"/>
    <w:rsid w:val="00FF06FB"/>
    <w:rsid w:val="00FF3D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739FF"/>
  <w15:chartTrackingRefBased/>
  <w15:docId w15:val="{9C17067F-4A24-4B44-BAA4-8A4EA5E24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CFC"/>
    <w:pPr>
      <w:spacing w:after="200" w:line="276" w:lineRule="auto"/>
      <w:jc w:val="both"/>
    </w:pPr>
    <w:rPr>
      <w:rFonts w:ascii="Calibri" w:eastAsia="Times New Roman" w:hAnsi="Calibri" w:cs="Times New Roman"/>
      <w:sz w:val="20"/>
      <w:szCs w:val="20"/>
      <w:lang w:eastAsia="en-AU"/>
    </w:rPr>
  </w:style>
  <w:style w:type="paragraph" w:styleId="Heading1">
    <w:name w:val="heading 1"/>
    <w:basedOn w:val="Normal"/>
    <w:next w:val="Normal"/>
    <w:link w:val="Heading1Char"/>
    <w:uiPriority w:val="9"/>
    <w:qFormat/>
    <w:rsid w:val="006C2C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C2C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CFC"/>
    <w:rPr>
      <w:rFonts w:asciiTheme="majorHAnsi" w:eastAsiaTheme="majorEastAsia" w:hAnsiTheme="majorHAnsi" w:cstheme="majorBidi"/>
      <w:color w:val="2E74B5" w:themeColor="accent1" w:themeShade="BF"/>
      <w:sz w:val="32"/>
      <w:szCs w:val="32"/>
      <w:lang w:eastAsia="en-AU"/>
    </w:rPr>
  </w:style>
  <w:style w:type="paragraph" w:styleId="TOCHeading">
    <w:name w:val="TOC Heading"/>
    <w:basedOn w:val="Heading1"/>
    <w:next w:val="Normal"/>
    <w:uiPriority w:val="39"/>
    <w:unhideWhenUsed/>
    <w:qFormat/>
    <w:rsid w:val="006C2CFC"/>
    <w:pPr>
      <w:keepNext w:val="0"/>
      <w:keepLines w:val="0"/>
      <w:spacing w:before="300" w:after="40"/>
      <w:jc w:val="left"/>
      <w:outlineLvl w:val="9"/>
    </w:pPr>
    <w:rPr>
      <w:rFonts w:ascii="Calibri" w:eastAsia="Times New Roman" w:hAnsi="Calibri" w:cs="Times New Roman"/>
      <w:smallCaps/>
      <w:color w:val="auto"/>
      <w:spacing w:val="5"/>
    </w:rPr>
  </w:style>
  <w:style w:type="paragraph" w:styleId="TOC1">
    <w:name w:val="toc 1"/>
    <w:basedOn w:val="Normal"/>
    <w:next w:val="Normal"/>
    <w:autoRedefine/>
    <w:uiPriority w:val="39"/>
    <w:unhideWhenUsed/>
    <w:rsid w:val="006C2CFC"/>
  </w:style>
  <w:style w:type="character" w:styleId="Hyperlink">
    <w:name w:val="Hyperlink"/>
    <w:uiPriority w:val="99"/>
    <w:unhideWhenUsed/>
    <w:rsid w:val="006C2CFC"/>
    <w:rPr>
      <w:color w:val="0563C1"/>
      <w:u w:val="single"/>
    </w:rPr>
  </w:style>
  <w:style w:type="paragraph" w:styleId="TOC2">
    <w:name w:val="toc 2"/>
    <w:basedOn w:val="Normal"/>
    <w:next w:val="Normal"/>
    <w:autoRedefine/>
    <w:uiPriority w:val="39"/>
    <w:unhideWhenUsed/>
    <w:rsid w:val="006C2CFC"/>
    <w:pPr>
      <w:tabs>
        <w:tab w:val="right" w:leader="dot" w:pos="9905"/>
      </w:tabs>
    </w:pPr>
  </w:style>
  <w:style w:type="character" w:customStyle="1" w:styleId="Heading2Char">
    <w:name w:val="Heading 2 Char"/>
    <w:basedOn w:val="DefaultParagraphFont"/>
    <w:link w:val="Heading2"/>
    <w:uiPriority w:val="9"/>
    <w:semiHidden/>
    <w:rsid w:val="006C2CFC"/>
    <w:rPr>
      <w:rFonts w:asciiTheme="majorHAnsi" w:eastAsiaTheme="majorEastAsia" w:hAnsiTheme="majorHAnsi" w:cstheme="majorBidi"/>
      <w:color w:val="2E74B5" w:themeColor="accent1" w:themeShade="BF"/>
      <w:sz w:val="26"/>
      <w:szCs w:val="26"/>
      <w:lang w:eastAsia="en-AU"/>
    </w:rPr>
  </w:style>
  <w:style w:type="table" w:styleId="TableGrid">
    <w:name w:val="Table Grid"/>
    <w:basedOn w:val="TableNormal"/>
    <w:uiPriority w:val="59"/>
    <w:rsid w:val="006C2CFC"/>
    <w:pPr>
      <w:spacing w:after="0" w:line="240" w:lineRule="auto"/>
    </w:pPr>
    <w:rPr>
      <w:rFonts w:ascii="Calibri" w:eastAsia="Times New Roman" w:hAnsi="Calibri"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Spacing">
    <w:name w:val="No Spacing"/>
    <w:uiPriority w:val="1"/>
    <w:qFormat/>
    <w:rsid w:val="00307DD5"/>
    <w:pPr>
      <w:spacing w:after="0" w:line="240" w:lineRule="auto"/>
      <w:jc w:val="both"/>
    </w:pPr>
    <w:rPr>
      <w:rFonts w:ascii="Calibri" w:eastAsia="Times New Roman" w:hAnsi="Calibri" w:cs="Times New Roman"/>
      <w:sz w:val="20"/>
      <w:szCs w:val="20"/>
      <w:lang w:eastAsia="en-AU"/>
    </w:rPr>
  </w:style>
  <w:style w:type="paragraph" w:styleId="Header">
    <w:name w:val="header"/>
    <w:basedOn w:val="Normal"/>
    <w:link w:val="HeaderChar"/>
    <w:uiPriority w:val="99"/>
    <w:unhideWhenUsed/>
    <w:rsid w:val="00123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1B3"/>
    <w:rPr>
      <w:rFonts w:ascii="Calibri" w:eastAsia="Times New Roman" w:hAnsi="Calibri" w:cs="Times New Roman"/>
      <w:sz w:val="20"/>
      <w:szCs w:val="20"/>
      <w:lang w:eastAsia="en-AU"/>
    </w:rPr>
  </w:style>
  <w:style w:type="paragraph" w:styleId="Footer">
    <w:name w:val="footer"/>
    <w:basedOn w:val="Normal"/>
    <w:link w:val="FooterChar"/>
    <w:uiPriority w:val="99"/>
    <w:unhideWhenUsed/>
    <w:rsid w:val="00123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1B3"/>
    <w:rPr>
      <w:rFonts w:ascii="Calibri" w:eastAsia="Times New Roman" w:hAnsi="Calibri" w:cs="Times New Roman"/>
      <w:sz w:val="20"/>
      <w:szCs w:val="20"/>
      <w:lang w:eastAsia="en-AU"/>
    </w:rPr>
  </w:style>
  <w:style w:type="paragraph" w:styleId="ListParagraph">
    <w:name w:val="List Paragraph"/>
    <w:basedOn w:val="Normal"/>
    <w:uiPriority w:val="34"/>
    <w:qFormat/>
    <w:rsid w:val="00F01ACB"/>
    <w:pPr>
      <w:ind w:left="720"/>
      <w:contextualSpacing/>
    </w:pPr>
  </w:style>
  <w:style w:type="paragraph" w:customStyle="1" w:styleId="Tableheading">
    <w:name w:val="Table heading"/>
    <w:qFormat/>
    <w:rsid w:val="00697A1F"/>
    <w:pPr>
      <w:spacing w:before="40" w:after="40" w:line="240" w:lineRule="auto"/>
    </w:pPr>
    <w:rPr>
      <w:rFonts w:ascii="Arial" w:eastAsiaTheme="minorEastAsia" w:hAnsi="Arial" w:cs="Arial"/>
      <w:b/>
      <w:bCs/>
      <w:color w:val="000000"/>
      <w:lang w:val="en-GB" w:eastAsia="ja-JP"/>
    </w:rPr>
  </w:style>
  <w:style w:type="paragraph" w:customStyle="1" w:styleId="Tablebodycontent">
    <w:name w:val="Table body content"/>
    <w:qFormat/>
    <w:rsid w:val="00697A1F"/>
    <w:pPr>
      <w:spacing w:before="40" w:after="40" w:line="240" w:lineRule="auto"/>
    </w:pPr>
    <w:rPr>
      <w:rFonts w:ascii="Arial" w:eastAsiaTheme="minorEastAsia" w:hAnsi="Arial" w:cs="Arial"/>
      <w:bCs/>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966111">
      <w:bodyDiv w:val="1"/>
      <w:marLeft w:val="0"/>
      <w:marRight w:val="0"/>
      <w:marTop w:val="0"/>
      <w:marBottom w:val="0"/>
      <w:divBdr>
        <w:top w:val="none" w:sz="0" w:space="0" w:color="auto"/>
        <w:left w:val="none" w:sz="0" w:space="0" w:color="auto"/>
        <w:bottom w:val="none" w:sz="0" w:space="0" w:color="auto"/>
        <w:right w:val="none" w:sz="0" w:space="0" w:color="auto"/>
      </w:divBdr>
    </w:div>
    <w:div w:id="291056575">
      <w:bodyDiv w:val="1"/>
      <w:marLeft w:val="0"/>
      <w:marRight w:val="0"/>
      <w:marTop w:val="0"/>
      <w:marBottom w:val="0"/>
      <w:divBdr>
        <w:top w:val="none" w:sz="0" w:space="0" w:color="auto"/>
        <w:left w:val="none" w:sz="0" w:space="0" w:color="auto"/>
        <w:bottom w:val="none" w:sz="0" w:space="0" w:color="auto"/>
        <w:right w:val="none" w:sz="0" w:space="0" w:color="auto"/>
      </w:divBdr>
    </w:div>
    <w:div w:id="506792578">
      <w:bodyDiv w:val="1"/>
      <w:marLeft w:val="0"/>
      <w:marRight w:val="0"/>
      <w:marTop w:val="0"/>
      <w:marBottom w:val="0"/>
      <w:divBdr>
        <w:top w:val="none" w:sz="0" w:space="0" w:color="auto"/>
        <w:left w:val="none" w:sz="0" w:space="0" w:color="auto"/>
        <w:bottom w:val="none" w:sz="0" w:space="0" w:color="auto"/>
        <w:right w:val="none" w:sz="0" w:space="0" w:color="auto"/>
      </w:divBdr>
    </w:div>
    <w:div w:id="547228282">
      <w:bodyDiv w:val="1"/>
      <w:marLeft w:val="0"/>
      <w:marRight w:val="0"/>
      <w:marTop w:val="0"/>
      <w:marBottom w:val="0"/>
      <w:divBdr>
        <w:top w:val="none" w:sz="0" w:space="0" w:color="auto"/>
        <w:left w:val="none" w:sz="0" w:space="0" w:color="auto"/>
        <w:bottom w:val="none" w:sz="0" w:space="0" w:color="auto"/>
        <w:right w:val="none" w:sz="0" w:space="0" w:color="auto"/>
      </w:divBdr>
    </w:div>
    <w:div w:id="562371534">
      <w:bodyDiv w:val="1"/>
      <w:marLeft w:val="0"/>
      <w:marRight w:val="0"/>
      <w:marTop w:val="0"/>
      <w:marBottom w:val="0"/>
      <w:divBdr>
        <w:top w:val="none" w:sz="0" w:space="0" w:color="auto"/>
        <w:left w:val="none" w:sz="0" w:space="0" w:color="auto"/>
        <w:bottom w:val="none" w:sz="0" w:space="0" w:color="auto"/>
        <w:right w:val="none" w:sz="0" w:space="0" w:color="auto"/>
      </w:divBdr>
    </w:div>
    <w:div w:id="567232013">
      <w:bodyDiv w:val="1"/>
      <w:marLeft w:val="0"/>
      <w:marRight w:val="0"/>
      <w:marTop w:val="0"/>
      <w:marBottom w:val="0"/>
      <w:divBdr>
        <w:top w:val="none" w:sz="0" w:space="0" w:color="auto"/>
        <w:left w:val="none" w:sz="0" w:space="0" w:color="auto"/>
        <w:bottom w:val="none" w:sz="0" w:space="0" w:color="auto"/>
        <w:right w:val="none" w:sz="0" w:space="0" w:color="auto"/>
      </w:divBdr>
    </w:div>
    <w:div w:id="719061147">
      <w:bodyDiv w:val="1"/>
      <w:marLeft w:val="0"/>
      <w:marRight w:val="0"/>
      <w:marTop w:val="0"/>
      <w:marBottom w:val="0"/>
      <w:divBdr>
        <w:top w:val="none" w:sz="0" w:space="0" w:color="auto"/>
        <w:left w:val="none" w:sz="0" w:space="0" w:color="auto"/>
        <w:bottom w:val="none" w:sz="0" w:space="0" w:color="auto"/>
        <w:right w:val="none" w:sz="0" w:space="0" w:color="auto"/>
      </w:divBdr>
    </w:div>
    <w:div w:id="761487973">
      <w:bodyDiv w:val="1"/>
      <w:marLeft w:val="0"/>
      <w:marRight w:val="0"/>
      <w:marTop w:val="0"/>
      <w:marBottom w:val="0"/>
      <w:divBdr>
        <w:top w:val="none" w:sz="0" w:space="0" w:color="auto"/>
        <w:left w:val="none" w:sz="0" w:space="0" w:color="auto"/>
        <w:bottom w:val="none" w:sz="0" w:space="0" w:color="auto"/>
        <w:right w:val="none" w:sz="0" w:space="0" w:color="auto"/>
      </w:divBdr>
    </w:div>
    <w:div w:id="842625152">
      <w:bodyDiv w:val="1"/>
      <w:marLeft w:val="0"/>
      <w:marRight w:val="0"/>
      <w:marTop w:val="0"/>
      <w:marBottom w:val="0"/>
      <w:divBdr>
        <w:top w:val="none" w:sz="0" w:space="0" w:color="auto"/>
        <w:left w:val="none" w:sz="0" w:space="0" w:color="auto"/>
        <w:bottom w:val="none" w:sz="0" w:space="0" w:color="auto"/>
        <w:right w:val="none" w:sz="0" w:space="0" w:color="auto"/>
      </w:divBdr>
    </w:div>
    <w:div w:id="977606767">
      <w:bodyDiv w:val="1"/>
      <w:marLeft w:val="0"/>
      <w:marRight w:val="0"/>
      <w:marTop w:val="0"/>
      <w:marBottom w:val="0"/>
      <w:divBdr>
        <w:top w:val="none" w:sz="0" w:space="0" w:color="auto"/>
        <w:left w:val="none" w:sz="0" w:space="0" w:color="auto"/>
        <w:bottom w:val="none" w:sz="0" w:space="0" w:color="auto"/>
        <w:right w:val="none" w:sz="0" w:space="0" w:color="auto"/>
      </w:divBdr>
    </w:div>
    <w:div w:id="978075045">
      <w:bodyDiv w:val="1"/>
      <w:marLeft w:val="0"/>
      <w:marRight w:val="0"/>
      <w:marTop w:val="0"/>
      <w:marBottom w:val="0"/>
      <w:divBdr>
        <w:top w:val="none" w:sz="0" w:space="0" w:color="auto"/>
        <w:left w:val="none" w:sz="0" w:space="0" w:color="auto"/>
        <w:bottom w:val="none" w:sz="0" w:space="0" w:color="auto"/>
        <w:right w:val="none" w:sz="0" w:space="0" w:color="auto"/>
      </w:divBdr>
    </w:div>
    <w:div w:id="986132046">
      <w:bodyDiv w:val="1"/>
      <w:marLeft w:val="0"/>
      <w:marRight w:val="0"/>
      <w:marTop w:val="0"/>
      <w:marBottom w:val="0"/>
      <w:divBdr>
        <w:top w:val="none" w:sz="0" w:space="0" w:color="auto"/>
        <w:left w:val="none" w:sz="0" w:space="0" w:color="auto"/>
        <w:bottom w:val="none" w:sz="0" w:space="0" w:color="auto"/>
        <w:right w:val="none" w:sz="0" w:space="0" w:color="auto"/>
      </w:divBdr>
    </w:div>
    <w:div w:id="1177115424">
      <w:bodyDiv w:val="1"/>
      <w:marLeft w:val="0"/>
      <w:marRight w:val="0"/>
      <w:marTop w:val="0"/>
      <w:marBottom w:val="0"/>
      <w:divBdr>
        <w:top w:val="none" w:sz="0" w:space="0" w:color="auto"/>
        <w:left w:val="none" w:sz="0" w:space="0" w:color="auto"/>
        <w:bottom w:val="none" w:sz="0" w:space="0" w:color="auto"/>
        <w:right w:val="none" w:sz="0" w:space="0" w:color="auto"/>
      </w:divBdr>
    </w:div>
    <w:div w:id="1202787274">
      <w:bodyDiv w:val="1"/>
      <w:marLeft w:val="0"/>
      <w:marRight w:val="0"/>
      <w:marTop w:val="0"/>
      <w:marBottom w:val="0"/>
      <w:divBdr>
        <w:top w:val="none" w:sz="0" w:space="0" w:color="auto"/>
        <w:left w:val="none" w:sz="0" w:space="0" w:color="auto"/>
        <w:bottom w:val="none" w:sz="0" w:space="0" w:color="auto"/>
        <w:right w:val="none" w:sz="0" w:space="0" w:color="auto"/>
      </w:divBdr>
    </w:div>
    <w:div w:id="1209292783">
      <w:bodyDiv w:val="1"/>
      <w:marLeft w:val="0"/>
      <w:marRight w:val="0"/>
      <w:marTop w:val="0"/>
      <w:marBottom w:val="0"/>
      <w:divBdr>
        <w:top w:val="none" w:sz="0" w:space="0" w:color="auto"/>
        <w:left w:val="none" w:sz="0" w:space="0" w:color="auto"/>
        <w:bottom w:val="none" w:sz="0" w:space="0" w:color="auto"/>
        <w:right w:val="none" w:sz="0" w:space="0" w:color="auto"/>
      </w:divBdr>
    </w:div>
    <w:div w:id="1224758530">
      <w:bodyDiv w:val="1"/>
      <w:marLeft w:val="0"/>
      <w:marRight w:val="0"/>
      <w:marTop w:val="0"/>
      <w:marBottom w:val="0"/>
      <w:divBdr>
        <w:top w:val="none" w:sz="0" w:space="0" w:color="auto"/>
        <w:left w:val="none" w:sz="0" w:space="0" w:color="auto"/>
        <w:bottom w:val="none" w:sz="0" w:space="0" w:color="auto"/>
        <w:right w:val="none" w:sz="0" w:space="0" w:color="auto"/>
      </w:divBdr>
    </w:div>
    <w:div w:id="1234968030">
      <w:bodyDiv w:val="1"/>
      <w:marLeft w:val="0"/>
      <w:marRight w:val="0"/>
      <w:marTop w:val="0"/>
      <w:marBottom w:val="0"/>
      <w:divBdr>
        <w:top w:val="none" w:sz="0" w:space="0" w:color="auto"/>
        <w:left w:val="none" w:sz="0" w:space="0" w:color="auto"/>
        <w:bottom w:val="none" w:sz="0" w:space="0" w:color="auto"/>
        <w:right w:val="none" w:sz="0" w:space="0" w:color="auto"/>
      </w:divBdr>
    </w:div>
    <w:div w:id="1287660424">
      <w:bodyDiv w:val="1"/>
      <w:marLeft w:val="0"/>
      <w:marRight w:val="0"/>
      <w:marTop w:val="0"/>
      <w:marBottom w:val="0"/>
      <w:divBdr>
        <w:top w:val="none" w:sz="0" w:space="0" w:color="auto"/>
        <w:left w:val="none" w:sz="0" w:space="0" w:color="auto"/>
        <w:bottom w:val="none" w:sz="0" w:space="0" w:color="auto"/>
        <w:right w:val="none" w:sz="0" w:space="0" w:color="auto"/>
      </w:divBdr>
    </w:div>
    <w:div w:id="1313749846">
      <w:bodyDiv w:val="1"/>
      <w:marLeft w:val="0"/>
      <w:marRight w:val="0"/>
      <w:marTop w:val="0"/>
      <w:marBottom w:val="0"/>
      <w:divBdr>
        <w:top w:val="none" w:sz="0" w:space="0" w:color="auto"/>
        <w:left w:val="none" w:sz="0" w:space="0" w:color="auto"/>
        <w:bottom w:val="none" w:sz="0" w:space="0" w:color="auto"/>
        <w:right w:val="none" w:sz="0" w:space="0" w:color="auto"/>
      </w:divBdr>
    </w:div>
    <w:div w:id="1329867445">
      <w:bodyDiv w:val="1"/>
      <w:marLeft w:val="0"/>
      <w:marRight w:val="0"/>
      <w:marTop w:val="0"/>
      <w:marBottom w:val="0"/>
      <w:divBdr>
        <w:top w:val="none" w:sz="0" w:space="0" w:color="auto"/>
        <w:left w:val="none" w:sz="0" w:space="0" w:color="auto"/>
        <w:bottom w:val="none" w:sz="0" w:space="0" w:color="auto"/>
        <w:right w:val="none" w:sz="0" w:space="0" w:color="auto"/>
      </w:divBdr>
    </w:div>
    <w:div w:id="1351224397">
      <w:bodyDiv w:val="1"/>
      <w:marLeft w:val="0"/>
      <w:marRight w:val="0"/>
      <w:marTop w:val="0"/>
      <w:marBottom w:val="0"/>
      <w:divBdr>
        <w:top w:val="none" w:sz="0" w:space="0" w:color="auto"/>
        <w:left w:val="none" w:sz="0" w:space="0" w:color="auto"/>
        <w:bottom w:val="none" w:sz="0" w:space="0" w:color="auto"/>
        <w:right w:val="none" w:sz="0" w:space="0" w:color="auto"/>
      </w:divBdr>
    </w:div>
    <w:div w:id="1405763687">
      <w:bodyDiv w:val="1"/>
      <w:marLeft w:val="0"/>
      <w:marRight w:val="0"/>
      <w:marTop w:val="0"/>
      <w:marBottom w:val="0"/>
      <w:divBdr>
        <w:top w:val="none" w:sz="0" w:space="0" w:color="auto"/>
        <w:left w:val="none" w:sz="0" w:space="0" w:color="auto"/>
        <w:bottom w:val="none" w:sz="0" w:space="0" w:color="auto"/>
        <w:right w:val="none" w:sz="0" w:space="0" w:color="auto"/>
      </w:divBdr>
    </w:div>
    <w:div w:id="1406029306">
      <w:bodyDiv w:val="1"/>
      <w:marLeft w:val="0"/>
      <w:marRight w:val="0"/>
      <w:marTop w:val="0"/>
      <w:marBottom w:val="0"/>
      <w:divBdr>
        <w:top w:val="none" w:sz="0" w:space="0" w:color="auto"/>
        <w:left w:val="none" w:sz="0" w:space="0" w:color="auto"/>
        <w:bottom w:val="none" w:sz="0" w:space="0" w:color="auto"/>
        <w:right w:val="none" w:sz="0" w:space="0" w:color="auto"/>
      </w:divBdr>
    </w:div>
    <w:div w:id="1511942412">
      <w:bodyDiv w:val="1"/>
      <w:marLeft w:val="0"/>
      <w:marRight w:val="0"/>
      <w:marTop w:val="0"/>
      <w:marBottom w:val="0"/>
      <w:divBdr>
        <w:top w:val="none" w:sz="0" w:space="0" w:color="auto"/>
        <w:left w:val="none" w:sz="0" w:space="0" w:color="auto"/>
        <w:bottom w:val="none" w:sz="0" w:space="0" w:color="auto"/>
        <w:right w:val="none" w:sz="0" w:space="0" w:color="auto"/>
      </w:divBdr>
    </w:div>
    <w:div w:id="1522282438">
      <w:bodyDiv w:val="1"/>
      <w:marLeft w:val="0"/>
      <w:marRight w:val="0"/>
      <w:marTop w:val="0"/>
      <w:marBottom w:val="0"/>
      <w:divBdr>
        <w:top w:val="none" w:sz="0" w:space="0" w:color="auto"/>
        <w:left w:val="none" w:sz="0" w:space="0" w:color="auto"/>
        <w:bottom w:val="none" w:sz="0" w:space="0" w:color="auto"/>
        <w:right w:val="none" w:sz="0" w:space="0" w:color="auto"/>
      </w:divBdr>
    </w:div>
    <w:div w:id="1684091708">
      <w:bodyDiv w:val="1"/>
      <w:marLeft w:val="0"/>
      <w:marRight w:val="0"/>
      <w:marTop w:val="0"/>
      <w:marBottom w:val="0"/>
      <w:divBdr>
        <w:top w:val="none" w:sz="0" w:space="0" w:color="auto"/>
        <w:left w:val="none" w:sz="0" w:space="0" w:color="auto"/>
        <w:bottom w:val="none" w:sz="0" w:space="0" w:color="auto"/>
        <w:right w:val="none" w:sz="0" w:space="0" w:color="auto"/>
      </w:divBdr>
    </w:div>
    <w:div w:id="1716848325">
      <w:bodyDiv w:val="1"/>
      <w:marLeft w:val="0"/>
      <w:marRight w:val="0"/>
      <w:marTop w:val="0"/>
      <w:marBottom w:val="0"/>
      <w:divBdr>
        <w:top w:val="none" w:sz="0" w:space="0" w:color="auto"/>
        <w:left w:val="none" w:sz="0" w:space="0" w:color="auto"/>
        <w:bottom w:val="none" w:sz="0" w:space="0" w:color="auto"/>
        <w:right w:val="none" w:sz="0" w:space="0" w:color="auto"/>
      </w:divBdr>
    </w:div>
    <w:div w:id="1773666509">
      <w:bodyDiv w:val="1"/>
      <w:marLeft w:val="0"/>
      <w:marRight w:val="0"/>
      <w:marTop w:val="0"/>
      <w:marBottom w:val="0"/>
      <w:divBdr>
        <w:top w:val="none" w:sz="0" w:space="0" w:color="auto"/>
        <w:left w:val="none" w:sz="0" w:space="0" w:color="auto"/>
        <w:bottom w:val="none" w:sz="0" w:space="0" w:color="auto"/>
        <w:right w:val="none" w:sz="0" w:space="0" w:color="auto"/>
      </w:divBdr>
    </w:div>
    <w:div w:id="1902905348">
      <w:bodyDiv w:val="1"/>
      <w:marLeft w:val="0"/>
      <w:marRight w:val="0"/>
      <w:marTop w:val="0"/>
      <w:marBottom w:val="0"/>
      <w:divBdr>
        <w:top w:val="none" w:sz="0" w:space="0" w:color="auto"/>
        <w:left w:val="none" w:sz="0" w:space="0" w:color="auto"/>
        <w:bottom w:val="none" w:sz="0" w:space="0" w:color="auto"/>
        <w:right w:val="none" w:sz="0" w:space="0" w:color="auto"/>
      </w:divBdr>
    </w:div>
    <w:div w:id="1931698742">
      <w:bodyDiv w:val="1"/>
      <w:marLeft w:val="0"/>
      <w:marRight w:val="0"/>
      <w:marTop w:val="0"/>
      <w:marBottom w:val="0"/>
      <w:divBdr>
        <w:top w:val="none" w:sz="0" w:space="0" w:color="auto"/>
        <w:left w:val="none" w:sz="0" w:space="0" w:color="auto"/>
        <w:bottom w:val="none" w:sz="0" w:space="0" w:color="auto"/>
        <w:right w:val="none" w:sz="0" w:space="0" w:color="auto"/>
      </w:divBdr>
    </w:div>
    <w:div w:id="201098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92E1C-F7B6-4016-AF7E-69EC9756A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768</Words>
  <Characters>4194</Characters>
  <Application>Microsoft Office Word</Application>
  <DocSecurity>0</DocSecurity>
  <Lines>131</Lines>
  <Paragraphs>88</Paragraphs>
  <ScaleCrop>false</ScaleCrop>
  <HeadingPairs>
    <vt:vector size="2" baseType="variant">
      <vt:variant>
        <vt:lpstr>Title</vt:lpstr>
      </vt:variant>
      <vt:variant>
        <vt:i4>1</vt:i4>
      </vt:variant>
    </vt:vector>
  </HeadingPairs>
  <TitlesOfParts>
    <vt:vector size="1" baseType="lpstr">
      <vt:lpstr/>
    </vt:vector>
  </TitlesOfParts>
  <Company>Shire of Serpentine Jarrahdale</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Bain</dc:creator>
  <cp:keywords/>
  <dc:description/>
  <cp:lastModifiedBy>Laura Drewett</cp:lastModifiedBy>
  <cp:revision>50</cp:revision>
  <cp:lastPrinted>2023-03-16T06:08:00Z</cp:lastPrinted>
  <dcterms:created xsi:type="dcterms:W3CDTF">2024-09-09T09:00:00Z</dcterms:created>
  <dcterms:modified xsi:type="dcterms:W3CDTF">2025-08-15T08:00:00Z</dcterms:modified>
</cp:coreProperties>
</file>