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FEE53" w14:textId="77777777" w:rsidR="006668F6" w:rsidRDefault="006668F6" w:rsidP="006668F6">
      <w:pPr>
        <w:pStyle w:val="Heading1"/>
        <w:spacing w:before="100" w:beforeAutospacing="1" w:after="100" w:afterAutospacing="1"/>
        <w:rPr>
          <w:rFonts w:eastAsiaTheme="minorEastAsia" w:cstheme="minorBidi"/>
          <w:b w:val="0"/>
          <w:bCs w:val="0"/>
          <w:sz w:val="24"/>
          <w:szCs w:val="22"/>
        </w:rPr>
      </w:pPr>
    </w:p>
    <w:p w14:paraId="6D869F65" w14:textId="77777777" w:rsidR="006668F6" w:rsidRDefault="006668F6" w:rsidP="006668F6">
      <w:pPr>
        <w:pStyle w:val="Heading1"/>
        <w:rPr>
          <w:lang w:val="en-US"/>
        </w:rPr>
      </w:pPr>
    </w:p>
    <w:p w14:paraId="1B071A97" w14:textId="7943778C" w:rsidR="00C11F04" w:rsidRPr="00C11F04" w:rsidRDefault="00C11F04" w:rsidP="00C11F04">
      <w:pPr>
        <w:shd w:val="clear" w:color="auto" w:fill="FFFFFF"/>
        <w:spacing w:before="300" w:after="375" w:line="360" w:lineRule="auto"/>
        <w:jc w:val="left"/>
        <w:outlineLvl w:val="1"/>
        <w:rPr>
          <w:rFonts w:eastAsia="Times New Roman" w:cs="Arial"/>
          <w:b/>
          <w:bCs/>
          <w:color w:val="2C2C2C"/>
          <w:sz w:val="32"/>
          <w:szCs w:val="32"/>
          <w:lang w:eastAsia="en-AU"/>
        </w:rPr>
      </w:pPr>
      <w:bookmarkStart w:id="0" w:name="5"/>
      <w:bookmarkStart w:id="1" w:name="_Hlk174364581"/>
      <w:r w:rsidRPr="00C11F04">
        <w:rPr>
          <w:rFonts w:eastAsia="Times New Roman" w:cs="Arial"/>
          <w:b/>
          <w:bCs/>
          <w:color w:val="2C2C2C"/>
          <w:sz w:val="32"/>
          <w:szCs w:val="32"/>
          <w:lang w:eastAsia="en-AU"/>
        </w:rPr>
        <w:t>CCTV Subsidy Program - Terms and Conditions</w:t>
      </w:r>
      <w:bookmarkEnd w:id="0"/>
    </w:p>
    <w:p w14:paraId="7A93E400" w14:textId="77777777" w:rsidR="00C11F04" w:rsidRPr="00C11F04" w:rsidRDefault="00C11F04" w:rsidP="00C11F04">
      <w:pPr>
        <w:numPr>
          <w:ilvl w:val="0"/>
          <w:numId w:val="1"/>
        </w:numPr>
        <w:spacing w:before="0" w:after="160" w:line="360" w:lineRule="auto"/>
        <w:ind w:left="426" w:hanging="426"/>
        <w:contextualSpacing/>
        <w:jc w:val="left"/>
        <w:rPr>
          <w:rFonts w:eastAsia="Times New Roman" w:cs="Arial"/>
          <w:color w:val="2C2C2C"/>
          <w:szCs w:val="24"/>
          <w:shd w:val="clear" w:color="auto" w:fill="FFFFFF"/>
          <w:lang w:eastAsia="en-AU"/>
        </w:rPr>
      </w:pPr>
      <w:r w:rsidRPr="00C11F04">
        <w:rPr>
          <w:rFonts w:eastAsia="Times New Roman" w:cs="Arial"/>
          <w:color w:val="2C2C2C"/>
          <w:szCs w:val="24"/>
          <w:shd w:val="clear" w:color="auto" w:fill="FFFFFF"/>
          <w:lang w:eastAsia="en-AU"/>
        </w:rPr>
        <w:t>This CCTV (Closed Circuit Television) subsidy program is available to residential properties and businesses, located within the Shire of Serpentine Jarrahdale.</w:t>
      </w:r>
    </w:p>
    <w:p w14:paraId="169EC957" w14:textId="4F7FD535" w:rsidR="00C11F04" w:rsidRPr="00C11F04" w:rsidRDefault="00C11F04" w:rsidP="00C11F04">
      <w:pPr>
        <w:numPr>
          <w:ilvl w:val="0"/>
          <w:numId w:val="1"/>
        </w:numPr>
        <w:spacing w:before="0" w:after="160" w:line="360" w:lineRule="auto"/>
        <w:ind w:left="426" w:hanging="426"/>
        <w:contextualSpacing/>
        <w:jc w:val="left"/>
        <w:rPr>
          <w:rFonts w:eastAsia="Times New Roman" w:cs="Arial"/>
          <w:color w:val="2C2C2C"/>
          <w:szCs w:val="24"/>
          <w:shd w:val="clear" w:color="auto" w:fill="FFFFFF"/>
          <w:lang w:eastAsia="en-AU"/>
        </w:rPr>
      </w:pPr>
      <w:r w:rsidRPr="00C11F04">
        <w:rPr>
          <w:rFonts w:eastAsia="Times New Roman" w:cs="Arial"/>
          <w:color w:val="2C2C2C"/>
          <w:szCs w:val="24"/>
          <w:shd w:val="clear" w:color="auto" w:fill="FFFFFF"/>
          <w:lang w:eastAsia="en-AU"/>
        </w:rPr>
        <w:t xml:space="preserve">This program is only applicable to systems bought </w:t>
      </w:r>
      <w:r w:rsidRPr="00C11F04">
        <w:rPr>
          <w:rFonts w:eastAsia="Times New Roman" w:cs="Arial"/>
          <w:i/>
          <w:iCs/>
          <w:color w:val="2C2C2C"/>
          <w:szCs w:val="24"/>
          <w:shd w:val="clear" w:color="auto" w:fill="FFFFFF"/>
          <w:lang w:eastAsia="en-AU"/>
        </w:rPr>
        <w:t>and</w:t>
      </w:r>
      <w:r w:rsidRPr="00C11F04">
        <w:rPr>
          <w:rFonts w:eastAsia="Times New Roman" w:cs="Arial"/>
          <w:color w:val="2C2C2C"/>
          <w:szCs w:val="24"/>
          <w:shd w:val="clear" w:color="auto" w:fill="FFFFFF"/>
          <w:lang w:eastAsia="en-AU"/>
        </w:rPr>
        <w:t xml:space="preserve"> installed </w:t>
      </w:r>
      <w:r w:rsidR="00F83957">
        <w:rPr>
          <w:rFonts w:eastAsia="Times New Roman" w:cs="Arial"/>
          <w:color w:val="2C2C2C"/>
          <w:szCs w:val="24"/>
          <w:shd w:val="clear" w:color="auto" w:fill="FFFFFF"/>
          <w:lang w:eastAsia="en-AU"/>
        </w:rPr>
        <w:t>after the commencement of the current financial year</w:t>
      </w:r>
      <w:r w:rsidRPr="00C11F04">
        <w:rPr>
          <w:rFonts w:eastAsia="Times New Roman" w:cs="Arial"/>
          <w:color w:val="2C2C2C"/>
          <w:szCs w:val="24"/>
          <w:shd w:val="clear" w:color="auto" w:fill="FFFFFF"/>
          <w:lang w:eastAsia="en-AU"/>
        </w:rPr>
        <w:t>, or until funding is exhausted.</w:t>
      </w:r>
    </w:p>
    <w:p w14:paraId="649ED376" w14:textId="77777777" w:rsidR="00C11F04" w:rsidRPr="00C11F04" w:rsidRDefault="00C11F04" w:rsidP="00C11F04">
      <w:pPr>
        <w:numPr>
          <w:ilvl w:val="0"/>
          <w:numId w:val="1"/>
        </w:numPr>
        <w:spacing w:before="0" w:after="160" w:line="360" w:lineRule="auto"/>
        <w:ind w:left="426" w:hanging="426"/>
        <w:contextualSpacing/>
        <w:jc w:val="left"/>
        <w:rPr>
          <w:rFonts w:eastAsia="Times New Roman" w:cs="Arial"/>
          <w:color w:val="2C2C2C"/>
          <w:szCs w:val="24"/>
          <w:shd w:val="clear" w:color="auto" w:fill="FFFFFF"/>
          <w:lang w:eastAsia="en-AU"/>
        </w:rPr>
      </w:pPr>
      <w:r w:rsidRPr="00C11F04">
        <w:rPr>
          <w:rFonts w:eastAsia="Times New Roman" w:cs="Arial"/>
          <w:color w:val="2C2C2C"/>
          <w:szCs w:val="24"/>
          <w:lang w:eastAsia="en-AU"/>
        </w:rPr>
        <w:t>By applying for the subsidy, the applicant agrees to the terms and conditions</w:t>
      </w:r>
    </w:p>
    <w:p w14:paraId="3C23534C" w14:textId="77777777" w:rsidR="00C11F04" w:rsidRPr="00C11F04" w:rsidRDefault="00C11F04" w:rsidP="00C11F04">
      <w:pPr>
        <w:numPr>
          <w:ilvl w:val="0"/>
          <w:numId w:val="1"/>
        </w:numPr>
        <w:spacing w:before="0" w:after="160" w:line="360" w:lineRule="auto"/>
        <w:ind w:left="426" w:hanging="426"/>
        <w:contextualSpacing/>
        <w:jc w:val="left"/>
        <w:rPr>
          <w:rFonts w:eastAsia="Times New Roman" w:cs="Arial"/>
          <w:color w:val="2C2C2C"/>
          <w:szCs w:val="24"/>
          <w:shd w:val="clear" w:color="auto" w:fill="FFFFFF"/>
          <w:lang w:eastAsia="en-AU"/>
        </w:rPr>
      </w:pPr>
      <w:r w:rsidRPr="00C11F04">
        <w:rPr>
          <w:rFonts w:eastAsia="Times New Roman" w:cs="Arial"/>
          <w:color w:val="2C2C2C"/>
          <w:szCs w:val="24"/>
          <w:shd w:val="clear" w:color="auto" w:fill="FFFFFF"/>
          <w:lang w:eastAsia="en-AU"/>
        </w:rPr>
        <w:t>The CCTV system must be registered with </w:t>
      </w:r>
      <w:hyperlink r:id="rId11" w:history="1">
        <w:r w:rsidRPr="00C11F04">
          <w:rPr>
            <w:rFonts w:eastAsia="Times New Roman" w:cs="Arial"/>
            <w:color w:val="0E5F7F"/>
            <w:szCs w:val="24"/>
            <w:u w:val="single"/>
            <w:shd w:val="clear" w:color="auto" w:fill="FFFFFF"/>
            <w:lang w:eastAsia="en-AU"/>
          </w:rPr>
          <w:t>WA Police Cam-Map</w:t>
        </w:r>
      </w:hyperlink>
    </w:p>
    <w:p w14:paraId="323F66FF" w14:textId="77777777" w:rsidR="00C11F04" w:rsidRPr="00C11F04" w:rsidRDefault="00C11F04" w:rsidP="00C11F04">
      <w:pPr>
        <w:numPr>
          <w:ilvl w:val="0"/>
          <w:numId w:val="1"/>
        </w:numPr>
        <w:spacing w:before="100" w:beforeAutospacing="1" w:after="100" w:afterAutospacing="1" w:line="360" w:lineRule="auto"/>
        <w:ind w:left="426" w:hanging="426"/>
        <w:jc w:val="left"/>
        <w:rPr>
          <w:rFonts w:ascii="Helvetica" w:eastAsia="Times New Roman" w:hAnsi="Helvetica" w:cs="Helvetica"/>
          <w:color w:val="333333"/>
          <w:szCs w:val="24"/>
          <w:lang w:eastAsia="en-AU"/>
        </w:rPr>
      </w:pPr>
      <w:r w:rsidRPr="00C11F04">
        <w:rPr>
          <w:rFonts w:ascii="Helvetica" w:eastAsia="Times New Roman" w:hAnsi="Helvetica" w:cs="Helvetica"/>
          <w:color w:val="333333"/>
          <w:szCs w:val="24"/>
          <w:lang w:eastAsia="en-AU"/>
        </w:rPr>
        <w:t>CCTV must be installed within the Shire of Serpentine Jarrahdale and remain within the Shire for at least a period of 12 months.</w:t>
      </w:r>
    </w:p>
    <w:p w14:paraId="455F1D0D" w14:textId="0ED7741C" w:rsidR="00C11F04" w:rsidRPr="00C11F04" w:rsidRDefault="00C11F04" w:rsidP="00C11F04">
      <w:pPr>
        <w:numPr>
          <w:ilvl w:val="0"/>
          <w:numId w:val="1"/>
        </w:numPr>
        <w:spacing w:before="100" w:beforeAutospacing="1" w:after="100" w:afterAutospacing="1" w:line="360" w:lineRule="auto"/>
        <w:ind w:left="426" w:hanging="426"/>
        <w:jc w:val="left"/>
        <w:rPr>
          <w:rFonts w:ascii="Helvetica" w:eastAsia="Times New Roman" w:hAnsi="Helvetica" w:cs="Helvetica"/>
          <w:color w:val="333333"/>
          <w:szCs w:val="24"/>
          <w:lang w:eastAsia="en-AU"/>
        </w:rPr>
      </w:pPr>
      <w:r w:rsidRPr="00C11F04">
        <w:rPr>
          <w:rFonts w:ascii="Helvetica" w:eastAsia="Times New Roman" w:hAnsi="Helvetica" w:cs="Helvetica"/>
          <w:color w:val="333333"/>
          <w:szCs w:val="24"/>
          <w:lang w:eastAsia="en-AU"/>
        </w:rPr>
        <w:t xml:space="preserve">The Shire will rebate </w:t>
      </w:r>
      <w:r w:rsidR="00886101">
        <w:rPr>
          <w:rFonts w:ascii="Helvetica" w:eastAsia="Times New Roman" w:hAnsi="Helvetica" w:cs="Helvetica"/>
          <w:color w:val="333333"/>
          <w:szCs w:val="24"/>
          <w:lang w:eastAsia="en-AU"/>
        </w:rPr>
        <w:t>5</w:t>
      </w:r>
      <w:r w:rsidRPr="00C11F04">
        <w:rPr>
          <w:rFonts w:ascii="Helvetica" w:eastAsia="Times New Roman" w:hAnsi="Helvetica" w:cs="Helvetica"/>
          <w:color w:val="333333"/>
          <w:szCs w:val="24"/>
          <w:lang w:eastAsia="en-AU"/>
        </w:rPr>
        <w:t xml:space="preserve">0% of the cost of a CCTV system, up to $300 for a DIY installation, or 50% of the cost of a CCTV system, up to $500 for a professionally installed system by a licensed security installer.  </w:t>
      </w:r>
    </w:p>
    <w:p w14:paraId="6CEA6272" w14:textId="77777777" w:rsidR="00C11F04" w:rsidRPr="00C11F04" w:rsidRDefault="00C11F04" w:rsidP="00C11F04">
      <w:pPr>
        <w:numPr>
          <w:ilvl w:val="0"/>
          <w:numId w:val="1"/>
        </w:numPr>
        <w:spacing w:before="0" w:after="160" w:line="360" w:lineRule="auto"/>
        <w:ind w:left="426" w:hanging="426"/>
        <w:contextualSpacing/>
        <w:jc w:val="left"/>
        <w:rPr>
          <w:rFonts w:eastAsia="Times New Roman" w:cs="Arial"/>
          <w:color w:val="2C2C2C"/>
          <w:szCs w:val="24"/>
          <w:shd w:val="clear" w:color="auto" w:fill="FFFFFF"/>
          <w:lang w:eastAsia="en-AU"/>
        </w:rPr>
      </w:pPr>
      <w:r w:rsidRPr="00C11F04">
        <w:rPr>
          <w:rFonts w:eastAsia="Times New Roman" w:cs="Arial"/>
          <w:color w:val="2C2C2C"/>
          <w:szCs w:val="24"/>
          <w:shd w:val="clear" w:color="auto" w:fill="FFFFFF"/>
          <w:lang w:eastAsia="en-AU"/>
        </w:rPr>
        <w:t>CCTV must include a public angle field of view overlooking the road, footpath, front verge, or any other applicable public area. Rear properties, or properties with limited fields of view of a public area, are not eligible for funding.</w:t>
      </w:r>
    </w:p>
    <w:p w14:paraId="76CFB0BD" w14:textId="77777777" w:rsidR="00C11F04" w:rsidRPr="00C11F04" w:rsidRDefault="00C11F04" w:rsidP="00C11F04">
      <w:pPr>
        <w:numPr>
          <w:ilvl w:val="0"/>
          <w:numId w:val="1"/>
        </w:numPr>
        <w:spacing w:before="0" w:after="160" w:line="360" w:lineRule="auto"/>
        <w:ind w:left="426" w:hanging="426"/>
        <w:contextualSpacing/>
        <w:jc w:val="left"/>
        <w:rPr>
          <w:rFonts w:eastAsia="Times New Roman" w:cs="Arial"/>
          <w:color w:val="2C2C2C"/>
          <w:szCs w:val="24"/>
          <w:shd w:val="clear" w:color="auto" w:fill="FFFFFF"/>
          <w:lang w:eastAsia="en-AU"/>
        </w:rPr>
      </w:pPr>
      <w:bookmarkStart w:id="2" w:name="_Hlk166750410"/>
      <w:r w:rsidRPr="00C11F04">
        <w:rPr>
          <w:rFonts w:eastAsia="Times New Roman" w:cs="Arial"/>
          <w:color w:val="2C2C2C"/>
          <w:szCs w:val="24"/>
          <w:shd w:val="clear" w:color="auto" w:fill="FFFFFF"/>
          <w:lang w:eastAsia="en-AU"/>
        </w:rPr>
        <w:t>The public facing camera of the CCTV system must meet the following minimum technical requirements:</w:t>
      </w:r>
      <w:r w:rsidRPr="00C11F04">
        <w:rPr>
          <w:rFonts w:eastAsia="Times New Roman" w:cs="Arial"/>
          <w:color w:val="2C2C2C"/>
          <w:szCs w:val="24"/>
          <w:lang w:eastAsia="en-AU"/>
        </w:rPr>
        <w:br/>
      </w:r>
      <w:bookmarkStart w:id="3" w:name="_Hlk158890501"/>
      <w:r w:rsidRPr="00C11F04">
        <w:rPr>
          <w:rFonts w:eastAsia="Times New Roman" w:cs="Arial"/>
          <w:color w:val="2C2C2C"/>
          <w:szCs w:val="24"/>
          <w:shd w:val="clear" w:color="auto" w:fill="FFFFFF"/>
          <w:lang w:eastAsia="en-AU"/>
        </w:rPr>
        <w:t>a</w:t>
      </w:r>
      <w:r w:rsidRPr="00C11F04">
        <w:rPr>
          <w:rFonts w:eastAsia="Times New Roman" w:cs="Arial"/>
          <w:i/>
          <w:iCs/>
          <w:color w:val="2C2C2C"/>
          <w:szCs w:val="24"/>
          <w:shd w:val="clear" w:color="auto" w:fill="FFFFFF"/>
          <w:lang w:eastAsia="en-AU"/>
        </w:rPr>
        <w:t>. </w:t>
      </w:r>
      <w:r w:rsidRPr="00C11F04">
        <w:rPr>
          <w:rFonts w:eastAsia="Times New Roman" w:cs="Arial"/>
          <w:color w:val="2C2C2C"/>
          <w:szCs w:val="24"/>
          <w:shd w:val="clear" w:color="auto" w:fill="FFFFFF"/>
          <w:lang w:eastAsia="en-AU"/>
        </w:rPr>
        <w:t>21 days constant recording</w:t>
      </w:r>
      <w:r w:rsidRPr="00C11F04">
        <w:rPr>
          <w:rFonts w:eastAsia="Times New Roman" w:cs="Arial"/>
          <w:color w:val="2C2C2C"/>
          <w:szCs w:val="24"/>
          <w:lang w:eastAsia="en-AU"/>
        </w:rPr>
        <w:br/>
      </w:r>
      <w:r w:rsidRPr="00C11F04">
        <w:rPr>
          <w:rFonts w:eastAsia="Times New Roman" w:cs="Arial"/>
          <w:color w:val="2C2C2C"/>
          <w:szCs w:val="24"/>
          <w:shd w:val="clear" w:color="auto" w:fill="FFFFFF"/>
          <w:lang w:eastAsia="en-AU"/>
        </w:rPr>
        <w:t>b. Night capable</w:t>
      </w:r>
    </w:p>
    <w:p w14:paraId="18BC3048" w14:textId="77777777" w:rsidR="00C11F04" w:rsidRPr="00C11F04" w:rsidRDefault="00C11F04" w:rsidP="00C11F04">
      <w:pPr>
        <w:spacing w:before="0" w:after="160" w:line="360" w:lineRule="auto"/>
        <w:ind w:left="426"/>
        <w:contextualSpacing/>
        <w:jc w:val="left"/>
        <w:rPr>
          <w:rFonts w:eastAsia="Times New Roman" w:cs="Arial"/>
          <w:color w:val="2C2C2C"/>
          <w:szCs w:val="24"/>
          <w:shd w:val="clear" w:color="auto" w:fill="FFFFFF"/>
          <w:lang w:eastAsia="en-AU"/>
        </w:rPr>
      </w:pPr>
      <w:r w:rsidRPr="00C11F04">
        <w:rPr>
          <w:rFonts w:eastAsia="Times New Roman" w:cs="Arial"/>
          <w:color w:val="2C2C2C"/>
          <w:szCs w:val="24"/>
          <w:shd w:val="clear" w:color="auto" w:fill="FFFFFF"/>
          <w:lang w:eastAsia="en-AU"/>
        </w:rPr>
        <w:t xml:space="preserve">c. </w:t>
      </w:r>
      <w:r w:rsidRPr="00C11F04">
        <w:rPr>
          <w:rFonts w:ascii="Helvetica" w:eastAsia="Times New Roman" w:hAnsi="Helvetica" w:cs="Helvetica"/>
          <w:color w:val="333333"/>
          <w:szCs w:val="24"/>
          <w:lang w:eastAsia="en-AU"/>
        </w:rPr>
        <w:t>1080p full HD (for public-facing cameras)</w:t>
      </w:r>
    </w:p>
    <w:bookmarkEnd w:id="2"/>
    <w:bookmarkEnd w:id="3"/>
    <w:p w14:paraId="5FE8067D" w14:textId="6E98C1B6" w:rsidR="00B160AE" w:rsidRDefault="00C11F04" w:rsidP="00B160AE">
      <w:pPr>
        <w:numPr>
          <w:ilvl w:val="0"/>
          <w:numId w:val="1"/>
        </w:numPr>
        <w:spacing w:before="0" w:after="160" w:line="360" w:lineRule="auto"/>
        <w:ind w:left="426" w:hanging="426"/>
        <w:contextualSpacing/>
        <w:jc w:val="left"/>
        <w:rPr>
          <w:rFonts w:eastAsia="Times New Roman" w:cs="Arial"/>
          <w:color w:val="2C2C2C"/>
          <w:szCs w:val="24"/>
          <w:shd w:val="clear" w:color="auto" w:fill="FFFFFF"/>
          <w:lang w:eastAsia="en-AU"/>
        </w:rPr>
      </w:pPr>
      <w:r w:rsidRPr="00C11F04">
        <w:rPr>
          <w:rFonts w:eastAsia="Times New Roman" w:cs="Arial"/>
          <w:color w:val="2C2C2C"/>
          <w:szCs w:val="24"/>
          <w:shd w:val="clear" w:color="auto" w:fill="FFFFFF"/>
          <w:lang w:eastAsia="en-AU"/>
        </w:rPr>
        <w:t>The CCTV system must meet the Face Recognition (50 per cent) requirement of the Australia and New Zealand Police Recommendations for CCTV Systems</w:t>
      </w:r>
      <w:r w:rsidR="00B160AE">
        <w:rPr>
          <w:rFonts w:eastAsia="Times New Roman" w:cs="Arial"/>
          <w:color w:val="2C2C2C"/>
          <w:szCs w:val="24"/>
          <w:shd w:val="clear" w:color="auto" w:fill="FFFFFF"/>
          <w:lang w:eastAsia="en-AU"/>
        </w:rPr>
        <w:t xml:space="preserve">, as per the </w:t>
      </w:r>
      <w:hyperlink r:id="rId12" w:history="1">
        <w:r w:rsidR="00B160AE" w:rsidRPr="00B160AE">
          <w:rPr>
            <w:rStyle w:val="Hyperlink"/>
            <w:rFonts w:eastAsia="Times New Roman" w:cs="Arial"/>
            <w:szCs w:val="24"/>
            <w:shd w:val="clear" w:color="auto" w:fill="FFFFFF"/>
            <w:lang w:eastAsia="en-AU"/>
          </w:rPr>
          <w:t>Resolution Test Chart</w:t>
        </w:r>
      </w:hyperlink>
      <w:r w:rsidR="00B160AE">
        <w:rPr>
          <w:rFonts w:eastAsia="Times New Roman" w:cs="Arial"/>
          <w:color w:val="2C2C2C"/>
          <w:szCs w:val="24"/>
          <w:shd w:val="clear" w:color="auto" w:fill="FFFFFF"/>
          <w:lang w:eastAsia="en-AU"/>
        </w:rPr>
        <w:t>.</w:t>
      </w:r>
    </w:p>
    <w:p w14:paraId="1A96E986" w14:textId="7DA28C29" w:rsidR="00C11F04" w:rsidRPr="00B160AE" w:rsidRDefault="00C11F04" w:rsidP="00B160AE">
      <w:pPr>
        <w:numPr>
          <w:ilvl w:val="0"/>
          <w:numId w:val="1"/>
        </w:numPr>
        <w:spacing w:before="0" w:after="160" w:line="360" w:lineRule="auto"/>
        <w:ind w:left="426" w:hanging="426"/>
        <w:contextualSpacing/>
        <w:jc w:val="left"/>
        <w:rPr>
          <w:rFonts w:eastAsia="Times New Roman" w:cs="Arial"/>
          <w:color w:val="2C2C2C"/>
          <w:szCs w:val="24"/>
          <w:shd w:val="clear" w:color="auto" w:fill="FFFFFF"/>
          <w:lang w:eastAsia="en-AU"/>
        </w:rPr>
      </w:pPr>
      <w:r w:rsidRPr="00B160AE">
        <w:rPr>
          <w:rFonts w:eastAsia="Times New Roman" w:cs="Arial"/>
          <w:color w:val="2C2C2C"/>
          <w:szCs w:val="24"/>
          <w:shd w:val="clear" w:color="auto" w:fill="FFFFFF"/>
          <w:lang w:eastAsia="en-AU"/>
        </w:rPr>
        <w:t>Applicants must confirm their security system meets the technical specifications required and is compliant with the Surveillance Devices Act (WA) 1998.</w:t>
      </w:r>
    </w:p>
    <w:p w14:paraId="2A897CD1" w14:textId="77777777" w:rsidR="00C11F04" w:rsidRPr="00C11F04" w:rsidRDefault="00C11F04" w:rsidP="00C11F04">
      <w:pPr>
        <w:numPr>
          <w:ilvl w:val="0"/>
          <w:numId w:val="1"/>
        </w:numPr>
        <w:spacing w:before="0" w:after="160" w:line="360" w:lineRule="auto"/>
        <w:ind w:left="426" w:hanging="426"/>
        <w:contextualSpacing/>
        <w:jc w:val="left"/>
        <w:rPr>
          <w:rFonts w:eastAsia="Times New Roman" w:cs="Arial"/>
          <w:color w:val="2C2C2C"/>
          <w:szCs w:val="24"/>
          <w:shd w:val="clear" w:color="auto" w:fill="FFFFFF"/>
          <w:lang w:eastAsia="en-AU"/>
        </w:rPr>
      </w:pPr>
      <w:r w:rsidRPr="00C11F04">
        <w:rPr>
          <w:rFonts w:eastAsia="Times New Roman" w:cs="Arial"/>
          <w:color w:val="2C2C2C"/>
          <w:szCs w:val="24"/>
          <w:shd w:val="clear" w:color="auto" w:fill="FFFFFF"/>
          <w:lang w:eastAsia="en-AU"/>
        </w:rPr>
        <w:t>Any system requiring electrical work must be carried out by a licenced electrician.</w:t>
      </w:r>
    </w:p>
    <w:p w14:paraId="77862E2C" w14:textId="77777777" w:rsidR="00C11F04" w:rsidRPr="00C11F04" w:rsidRDefault="00C11F04" w:rsidP="00C11F04">
      <w:pPr>
        <w:numPr>
          <w:ilvl w:val="0"/>
          <w:numId w:val="1"/>
        </w:numPr>
        <w:spacing w:before="0" w:after="160" w:line="360" w:lineRule="auto"/>
        <w:ind w:left="426" w:hanging="426"/>
        <w:contextualSpacing/>
        <w:jc w:val="left"/>
        <w:rPr>
          <w:rFonts w:eastAsia="Times New Roman" w:cs="Arial"/>
          <w:color w:val="2C2C2C"/>
          <w:szCs w:val="24"/>
          <w:shd w:val="clear" w:color="auto" w:fill="FFFFFF"/>
          <w:lang w:eastAsia="en-AU"/>
        </w:rPr>
      </w:pPr>
      <w:r w:rsidRPr="00C11F04">
        <w:rPr>
          <w:rFonts w:eastAsia="Times New Roman" w:cs="Arial"/>
          <w:color w:val="2C2C2C"/>
          <w:szCs w:val="24"/>
          <w:shd w:val="clear" w:color="auto" w:fill="FFFFFF"/>
          <w:lang w:eastAsia="en-AU"/>
        </w:rPr>
        <w:t>Applicants must provide an image or a short video clip from their CCTV system showing the public camera angle and resolution test chart from 10m.</w:t>
      </w:r>
    </w:p>
    <w:p w14:paraId="44744E62" w14:textId="7AB9BC25" w:rsidR="00C11F04" w:rsidRDefault="00C11F04" w:rsidP="00C11F04">
      <w:pPr>
        <w:numPr>
          <w:ilvl w:val="0"/>
          <w:numId w:val="1"/>
        </w:numPr>
        <w:spacing w:before="0" w:after="160" w:line="360" w:lineRule="auto"/>
        <w:ind w:left="426" w:hanging="426"/>
        <w:contextualSpacing/>
        <w:jc w:val="left"/>
        <w:rPr>
          <w:rFonts w:eastAsia="Times New Roman" w:cs="Arial"/>
          <w:color w:val="2C2C2C"/>
          <w:szCs w:val="24"/>
          <w:shd w:val="clear" w:color="auto" w:fill="FFFFFF"/>
          <w:lang w:eastAsia="en-AU"/>
        </w:rPr>
      </w:pPr>
      <w:r w:rsidRPr="00C11F04">
        <w:rPr>
          <w:rFonts w:eastAsia="Times New Roman" w:cs="Arial"/>
          <w:color w:val="2C2C2C"/>
          <w:szCs w:val="24"/>
          <w:shd w:val="clear" w:color="auto" w:fill="FFFFFF"/>
          <w:lang w:eastAsia="en-AU"/>
        </w:rPr>
        <w:t xml:space="preserve">The CCTV subsidy program does not apply to subscription service costs. </w:t>
      </w:r>
    </w:p>
    <w:p w14:paraId="6F449C35" w14:textId="77777777" w:rsidR="00C11F04" w:rsidRDefault="00C11F04" w:rsidP="00C11F04">
      <w:pPr>
        <w:spacing w:before="0" w:after="160" w:line="360" w:lineRule="auto"/>
        <w:contextualSpacing/>
        <w:jc w:val="left"/>
        <w:rPr>
          <w:rFonts w:eastAsia="Times New Roman" w:cs="Arial"/>
          <w:color w:val="2C2C2C"/>
          <w:szCs w:val="24"/>
          <w:shd w:val="clear" w:color="auto" w:fill="FFFFFF"/>
          <w:lang w:eastAsia="en-AU"/>
        </w:rPr>
      </w:pPr>
    </w:p>
    <w:p w14:paraId="7520081C" w14:textId="77777777" w:rsidR="00C11F04" w:rsidRPr="00C11F04" w:rsidRDefault="00C11F04" w:rsidP="00C11F04">
      <w:pPr>
        <w:spacing w:before="0" w:after="160" w:line="360" w:lineRule="auto"/>
        <w:contextualSpacing/>
        <w:jc w:val="left"/>
        <w:rPr>
          <w:rFonts w:eastAsia="Times New Roman" w:cs="Arial"/>
          <w:color w:val="2C2C2C"/>
          <w:szCs w:val="24"/>
          <w:shd w:val="clear" w:color="auto" w:fill="FFFFFF"/>
          <w:lang w:eastAsia="en-AU"/>
        </w:rPr>
      </w:pPr>
    </w:p>
    <w:p w14:paraId="3CEFD4E0" w14:textId="77777777" w:rsidR="00C11F04" w:rsidRDefault="00C11F04" w:rsidP="00C11F04">
      <w:pPr>
        <w:pStyle w:val="ListParagraph"/>
        <w:rPr>
          <w:rFonts w:ascii="Helvetica" w:eastAsia="Times New Roman" w:hAnsi="Helvetica" w:cs="Helvetica"/>
          <w:color w:val="333333"/>
          <w:szCs w:val="24"/>
          <w:lang w:eastAsia="en-AU"/>
        </w:rPr>
      </w:pPr>
    </w:p>
    <w:p w14:paraId="73A81703" w14:textId="77777777" w:rsidR="00C11F04" w:rsidRDefault="00C11F04" w:rsidP="00C11F04">
      <w:pPr>
        <w:spacing w:before="100" w:beforeAutospacing="1" w:after="100" w:afterAutospacing="1" w:line="360" w:lineRule="auto"/>
        <w:jc w:val="left"/>
        <w:rPr>
          <w:rFonts w:ascii="Helvetica" w:eastAsia="Times New Roman" w:hAnsi="Helvetica" w:cs="Helvetica"/>
          <w:color w:val="333333"/>
          <w:szCs w:val="24"/>
          <w:lang w:eastAsia="en-AU"/>
        </w:rPr>
      </w:pPr>
    </w:p>
    <w:p w14:paraId="116917EA" w14:textId="57C675F5" w:rsidR="00C11F04" w:rsidRPr="00C11F04" w:rsidRDefault="00C11F04" w:rsidP="00C11F04">
      <w:pPr>
        <w:numPr>
          <w:ilvl w:val="0"/>
          <w:numId w:val="1"/>
        </w:numPr>
        <w:spacing w:before="100" w:beforeAutospacing="1" w:after="100" w:afterAutospacing="1" w:line="360" w:lineRule="auto"/>
        <w:ind w:left="426" w:hanging="426"/>
        <w:jc w:val="left"/>
        <w:rPr>
          <w:rFonts w:ascii="Helvetica" w:eastAsia="Times New Roman" w:hAnsi="Helvetica" w:cs="Helvetica"/>
          <w:color w:val="333333"/>
          <w:szCs w:val="24"/>
          <w:lang w:eastAsia="en-AU"/>
        </w:rPr>
      </w:pPr>
      <w:r w:rsidRPr="00C11F04">
        <w:rPr>
          <w:rFonts w:ascii="Helvetica" w:eastAsia="Times New Roman" w:hAnsi="Helvetica" w:cs="Helvetica"/>
          <w:color w:val="333333"/>
          <w:szCs w:val="24"/>
          <w:lang w:eastAsia="en-AU"/>
        </w:rPr>
        <w:t>Concession card holders will not receive a greater rebate amount. Seniors can visit </w:t>
      </w:r>
      <w:r w:rsidRPr="00C11F04">
        <w:rPr>
          <w:rFonts w:ascii="Helvetica" w:eastAsia="Times New Roman" w:hAnsi="Helvetica" w:cs="Helvetica"/>
          <w:color w:val="333333"/>
          <w:szCs w:val="24"/>
          <w:u w:val="single"/>
          <w:lang w:eastAsia="en-AU"/>
        </w:rPr>
        <w:t>seniorswa.gov.au</w:t>
      </w:r>
      <w:r w:rsidRPr="00C11F04">
        <w:rPr>
          <w:rFonts w:ascii="Helvetica" w:eastAsia="Times New Roman" w:hAnsi="Helvetica" w:cs="Helvetica"/>
          <w:color w:val="333333"/>
          <w:szCs w:val="24"/>
          <w:lang w:eastAsia="en-AU"/>
        </w:rPr>
        <w:t> for additional State Government rebates on security devices. Receiving a State Government rebate for this program does not make the applicant ineligible for the Shire’s CCTV Subsidy Program.</w:t>
      </w:r>
    </w:p>
    <w:p w14:paraId="07C7184B" w14:textId="77777777" w:rsidR="00C11F04" w:rsidRPr="00C11F04" w:rsidRDefault="00C11F04" w:rsidP="00C11F04">
      <w:pPr>
        <w:numPr>
          <w:ilvl w:val="0"/>
          <w:numId w:val="1"/>
        </w:numPr>
        <w:spacing w:before="0" w:after="160" w:line="360" w:lineRule="auto"/>
        <w:ind w:left="426" w:hanging="426"/>
        <w:contextualSpacing/>
        <w:jc w:val="left"/>
        <w:rPr>
          <w:rFonts w:eastAsia="Times New Roman" w:cs="Arial"/>
          <w:color w:val="2C2C2C"/>
          <w:szCs w:val="24"/>
          <w:shd w:val="clear" w:color="auto" w:fill="FFFFFF"/>
          <w:lang w:eastAsia="en-AU"/>
        </w:rPr>
      </w:pPr>
      <w:r w:rsidRPr="00C11F04">
        <w:rPr>
          <w:rFonts w:eastAsia="Times New Roman" w:cs="Arial"/>
          <w:color w:val="2C2C2C"/>
          <w:szCs w:val="24"/>
          <w:shd w:val="clear" w:color="auto" w:fill="FFFFFF"/>
          <w:lang w:eastAsia="en-AU"/>
        </w:rPr>
        <w:t>CCTV systems must be installed, and the funding application form completed in full and submitted no more than 60 days after pre-eligibility funding approval. If a form is not received by the Shire within this timeframe, your details will be removed from the program and funding may no longer be available in this financial year.</w:t>
      </w:r>
    </w:p>
    <w:p w14:paraId="7BFBB621" w14:textId="77777777" w:rsidR="00C11F04" w:rsidRDefault="00C11F04" w:rsidP="00C11F04">
      <w:pPr>
        <w:numPr>
          <w:ilvl w:val="0"/>
          <w:numId w:val="1"/>
        </w:numPr>
        <w:spacing w:before="0" w:after="160" w:line="360" w:lineRule="auto"/>
        <w:ind w:left="426" w:hanging="426"/>
        <w:contextualSpacing/>
        <w:jc w:val="left"/>
        <w:rPr>
          <w:rFonts w:eastAsia="Times New Roman" w:cs="Arial"/>
          <w:color w:val="2C2C2C"/>
          <w:szCs w:val="24"/>
          <w:shd w:val="clear" w:color="auto" w:fill="FFFFFF"/>
          <w:lang w:eastAsia="en-AU"/>
        </w:rPr>
      </w:pPr>
      <w:r w:rsidRPr="00C11F04">
        <w:rPr>
          <w:rFonts w:eastAsia="Times New Roman" w:cs="Arial"/>
          <w:color w:val="2C2C2C"/>
          <w:szCs w:val="24"/>
          <w:shd w:val="clear" w:color="auto" w:fill="FFFFFF"/>
          <w:lang w:eastAsia="en-AU"/>
        </w:rPr>
        <w:t xml:space="preserve">One application per household, per financial year will be considered. </w:t>
      </w:r>
    </w:p>
    <w:p w14:paraId="399E00CD" w14:textId="76919A36" w:rsidR="007E6CEC" w:rsidRPr="00C11F04" w:rsidRDefault="007E6CEC" w:rsidP="00C11F04">
      <w:pPr>
        <w:numPr>
          <w:ilvl w:val="0"/>
          <w:numId w:val="1"/>
        </w:numPr>
        <w:spacing w:before="0" w:after="160" w:line="360" w:lineRule="auto"/>
        <w:ind w:left="426" w:hanging="426"/>
        <w:contextualSpacing/>
        <w:jc w:val="left"/>
        <w:rPr>
          <w:rFonts w:eastAsia="Times New Roman" w:cs="Arial"/>
          <w:color w:val="2C2C2C"/>
          <w:szCs w:val="24"/>
          <w:shd w:val="clear" w:color="auto" w:fill="FFFFFF"/>
          <w:lang w:eastAsia="en-AU"/>
        </w:rPr>
      </w:pPr>
      <w:r w:rsidRPr="007E6CEC">
        <w:rPr>
          <w:rFonts w:eastAsia="Times New Roman" w:cs="Arial"/>
          <w:color w:val="2C2C2C"/>
          <w:szCs w:val="24"/>
          <w:shd w:val="clear" w:color="auto" w:fill="FFFFFF"/>
          <w:lang w:eastAsia="en-AU"/>
        </w:rPr>
        <w:t>Applicants must provide a valid invoice from the supplier or retailer from whom the CCTV equipment was purchased. Purchases made through third-party or peer-to-peer platforms like Facebook Marketplace or Gumtree will only be accepted if accompanied by an invoice issued by the seller. Receipts, screenshots of online listings, bank statements, or informal payment confirmations will not be accepted as a substitute for a valid invoice.</w:t>
      </w:r>
    </w:p>
    <w:p w14:paraId="02871BBC" w14:textId="77777777" w:rsidR="00C11F04" w:rsidRPr="00C11F04" w:rsidRDefault="00C11F04" w:rsidP="00C11F04">
      <w:pPr>
        <w:numPr>
          <w:ilvl w:val="0"/>
          <w:numId w:val="1"/>
        </w:numPr>
        <w:spacing w:before="0" w:after="160" w:line="360" w:lineRule="auto"/>
        <w:ind w:left="426" w:hanging="426"/>
        <w:contextualSpacing/>
        <w:jc w:val="left"/>
        <w:rPr>
          <w:rFonts w:eastAsia="Times New Roman" w:cs="Arial"/>
          <w:color w:val="2C2C2C"/>
          <w:szCs w:val="24"/>
          <w:shd w:val="clear" w:color="auto" w:fill="FFFFFF"/>
          <w:lang w:eastAsia="en-AU"/>
        </w:rPr>
      </w:pPr>
      <w:r w:rsidRPr="00C11F04">
        <w:rPr>
          <w:rFonts w:eastAsia="Times New Roman" w:cs="Arial"/>
          <w:color w:val="2C2C2C"/>
          <w:szCs w:val="24"/>
          <w:shd w:val="clear" w:color="auto" w:fill="FFFFFF"/>
          <w:lang w:eastAsia="en-AU"/>
        </w:rPr>
        <w:t>Applicants must maintain the CCTV system in working order for at least 12 months. Failure to do so will result in the Shire seeking to retrieve any payments it has made to the applicant.</w:t>
      </w:r>
    </w:p>
    <w:p w14:paraId="143FA5A2" w14:textId="77777777" w:rsidR="00C11F04" w:rsidRPr="00C11F04" w:rsidRDefault="00C11F04" w:rsidP="00C11F04">
      <w:pPr>
        <w:numPr>
          <w:ilvl w:val="0"/>
          <w:numId w:val="1"/>
        </w:numPr>
        <w:spacing w:before="0" w:after="160" w:line="360" w:lineRule="auto"/>
        <w:ind w:left="426" w:hanging="426"/>
        <w:contextualSpacing/>
        <w:jc w:val="left"/>
        <w:rPr>
          <w:rFonts w:eastAsia="Times New Roman" w:cs="Arial"/>
          <w:color w:val="2C2C2C"/>
          <w:szCs w:val="24"/>
          <w:shd w:val="clear" w:color="auto" w:fill="FFFFFF"/>
          <w:lang w:eastAsia="en-AU"/>
        </w:rPr>
      </w:pPr>
      <w:r w:rsidRPr="00C11F04">
        <w:rPr>
          <w:rFonts w:eastAsia="Times New Roman" w:cs="Arial"/>
          <w:color w:val="2C2C2C"/>
          <w:szCs w:val="24"/>
          <w:shd w:val="clear" w:color="auto" w:fill="FFFFFF"/>
          <w:lang w:eastAsia="en-AU"/>
        </w:rPr>
        <w:t>The operator of the CCTV system must agree to provide footage to WA Police Force when requested. Failure to do so will result in the Shire seeking to retrieve any payments it has made to the applicant.</w:t>
      </w:r>
    </w:p>
    <w:p w14:paraId="68C20361" w14:textId="77777777" w:rsidR="00C11F04" w:rsidRPr="00C11F04" w:rsidRDefault="00C11F04" w:rsidP="00C11F04">
      <w:pPr>
        <w:numPr>
          <w:ilvl w:val="0"/>
          <w:numId w:val="1"/>
        </w:numPr>
        <w:spacing w:before="0" w:after="160" w:line="360" w:lineRule="auto"/>
        <w:ind w:left="426" w:hanging="426"/>
        <w:contextualSpacing/>
        <w:jc w:val="left"/>
        <w:rPr>
          <w:rFonts w:eastAsia="Times New Roman" w:cs="Arial"/>
          <w:color w:val="2C2C2C"/>
          <w:szCs w:val="24"/>
          <w:shd w:val="clear" w:color="auto" w:fill="FFFFFF"/>
          <w:lang w:eastAsia="en-AU"/>
        </w:rPr>
      </w:pPr>
      <w:r w:rsidRPr="00C11F04">
        <w:rPr>
          <w:rFonts w:eastAsia="Times New Roman" w:cs="Arial"/>
          <w:color w:val="2C2C2C"/>
          <w:szCs w:val="24"/>
          <w:shd w:val="clear" w:color="auto" w:fill="FFFFFF"/>
          <w:lang w:eastAsia="en-AU"/>
        </w:rPr>
        <w:t>Applicants must not have a current outstanding debt with the Shire.</w:t>
      </w:r>
    </w:p>
    <w:p w14:paraId="760894AD" w14:textId="77777777" w:rsidR="00C11F04" w:rsidRPr="00C11F04" w:rsidRDefault="00C11F04" w:rsidP="00C11F04">
      <w:pPr>
        <w:numPr>
          <w:ilvl w:val="0"/>
          <w:numId w:val="1"/>
        </w:numPr>
        <w:spacing w:before="0" w:after="160" w:line="360" w:lineRule="auto"/>
        <w:ind w:left="426" w:hanging="426"/>
        <w:contextualSpacing/>
        <w:jc w:val="left"/>
        <w:rPr>
          <w:rFonts w:eastAsia="Times New Roman" w:cs="Arial"/>
          <w:color w:val="2C2C2C"/>
          <w:szCs w:val="24"/>
          <w:shd w:val="clear" w:color="auto" w:fill="FFFFFF"/>
          <w:lang w:eastAsia="en-AU"/>
        </w:rPr>
      </w:pPr>
      <w:r w:rsidRPr="00C11F04">
        <w:rPr>
          <w:rFonts w:eastAsia="Times New Roman" w:cs="Arial"/>
          <w:color w:val="2C2C2C"/>
          <w:szCs w:val="24"/>
          <w:shd w:val="clear" w:color="auto" w:fill="FFFFFF"/>
          <w:lang w:eastAsia="en-AU"/>
        </w:rPr>
        <w:t>Local, State, and Federal Government properties are not eligible for funding.</w:t>
      </w:r>
    </w:p>
    <w:p w14:paraId="423C9507" w14:textId="77777777" w:rsidR="00C11F04" w:rsidRPr="00C11F04" w:rsidRDefault="00C11F04" w:rsidP="00C11F04">
      <w:pPr>
        <w:numPr>
          <w:ilvl w:val="0"/>
          <w:numId w:val="1"/>
        </w:numPr>
        <w:spacing w:before="0" w:after="160" w:line="360" w:lineRule="auto"/>
        <w:ind w:left="426" w:hanging="426"/>
        <w:contextualSpacing/>
        <w:jc w:val="left"/>
        <w:rPr>
          <w:rFonts w:eastAsia="Times New Roman" w:cs="Arial"/>
          <w:color w:val="2C2C2C"/>
          <w:szCs w:val="24"/>
          <w:shd w:val="clear" w:color="auto" w:fill="FFFFFF"/>
          <w:lang w:eastAsia="en-AU"/>
        </w:rPr>
      </w:pPr>
      <w:r w:rsidRPr="00C11F04">
        <w:rPr>
          <w:rFonts w:eastAsia="Times New Roman" w:cs="Arial"/>
          <w:color w:val="2C2C2C"/>
          <w:szCs w:val="24"/>
          <w:shd w:val="clear" w:color="auto" w:fill="FFFFFF"/>
          <w:lang w:eastAsia="en-AU"/>
        </w:rPr>
        <w:t>The Shire reserves the right to cancel the rebate arrangements at any time prior to allocating the funding if any of the terms or conditions have not been met to the satisfaction of the Shire. The Shire will not be liable for any cost incurred by the applicant.</w:t>
      </w:r>
    </w:p>
    <w:p w14:paraId="292E01D7" w14:textId="77777777" w:rsidR="00C11F04" w:rsidRPr="00C11F04" w:rsidRDefault="00C11F04" w:rsidP="00C11F04">
      <w:pPr>
        <w:numPr>
          <w:ilvl w:val="0"/>
          <w:numId w:val="1"/>
        </w:numPr>
        <w:spacing w:before="0" w:after="160" w:line="360" w:lineRule="auto"/>
        <w:ind w:left="426" w:hanging="426"/>
        <w:contextualSpacing/>
        <w:jc w:val="left"/>
        <w:rPr>
          <w:rFonts w:eastAsia="Times New Roman" w:cs="Arial"/>
          <w:color w:val="2C2C2C"/>
          <w:szCs w:val="24"/>
          <w:shd w:val="clear" w:color="auto" w:fill="FFFFFF"/>
          <w:lang w:eastAsia="en-AU"/>
        </w:rPr>
      </w:pPr>
      <w:r w:rsidRPr="00C11F04">
        <w:rPr>
          <w:rFonts w:eastAsia="Times New Roman" w:cs="Arial"/>
          <w:color w:val="2C2C2C"/>
          <w:szCs w:val="24"/>
          <w:shd w:val="clear" w:color="auto" w:fill="FFFFFF"/>
          <w:lang w:eastAsia="en-AU"/>
        </w:rPr>
        <w:t>The Shire provides no guarantee that a subsidy can be provided to all applicants.</w:t>
      </w:r>
    </w:p>
    <w:p w14:paraId="650955D7" w14:textId="77777777" w:rsidR="00C11F04" w:rsidRPr="00C11F04" w:rsidRDefault="00C11F04" w:rsidP="00C11F04">
      <w:pPr>
        <w:numPr>
          <w:ilvl w:val="0"/>
          <w:numId w:val="1"/>
        </w:numPr>
        <w:spacing w:before="0" w:after="160" w:line="360" w:lineRule="auto"/>
        <w:ind w:left="426" w:hanging="426"/>
        <w:contextualSpacing/>
        <w:jc w:val="left"/>
        <w:rPr>
          <w:rFonts w:eastAsia="Times New Roman" w:cs="Arial"/>
          <w:color w:val="2C2C2C"/>
          <w:szCs w:val="24"/>
          <w:shd w:val="clear" w:color="auto" w:fill="FFFFFF"/>
          <w:lang w:eastAsia="en-AU"/>
        </w:rPr>
      </w:pPr>
      <w:r w:rsidRPr="00C11F04">
        <w:rPr>
          <w:rFonts w:eastAsia="Times New Roman" w:cs="Arial"/>
          <w:color w:val="2C2C2C"/>
          <w:szCs w:val="24"/>
          <w:shd w:val="clear" w:color="auto" w:fill="FFFFFF"/>
          <w:lang w:eastAsia="en-AU"/>
        </w:rPr>
        <w:t>Allocating funding to a project remains at the discretion of the Shire.</w:t>
      </w:r>
    </w:p>
    <w:p w14:paraId="538EC182" w14:textId="0335ECE4" w:rsidR="00C11F04" w:rsidRPr="00F83957" w:rsidRDefault="00C11F04" w:rsidP="00C11F04">
      <w:pPr>
        <w:numPr>
          <w:ilvl w:val="0"/>
          <w:numId w:val="1"/>
        </w:numPr>
        <w:spacing w:before="0" w:after="160" w:line="360" w:lineRule="auto"/>
        <w:ind w:left="426" w:hanging="426"/>
        <w:contextualSpacing/>
        <w:jc w:val="left"/>
        <w:rPr>
          <w:rFonts w:eastAsia="Times New Roman" w:cs="Arial"/>
          <w:color w:val="2C2C2C"/>
          <w:szCs w:val="24"/>
          <w:shd w:val="clear" w:color="auto" w:fill="FFFFFF"/>
          <w:lang w:eastAsia="en-AU"/>
        </w:rPr>
      </w:pPr>
      <w:r w:rsidRPr="00C11F04">
        <w:rPr>
          <w:rFonts w:eastAsia="Times New Roman" w:cs="Arial"/>
          <w:color w:val="2C2C2C"/>
          <w:szCs w:val="24"/>
          <w:shd w:val="clear" w:color="auto" w:fill="FFFFFF"/>
          <w:lang w:eastAsia="en-AU"/>
        </w:rPr>
        <w:t>The Shire reserves the right to update or amend the terms and conditions of the program at any stage.</w:t>
      </w:r>
    </w:p>
    <w:p w14:paraId="26A28267" w14:textId="77777777" w:rsidR="00C11F04" w:rsidRPr="00C11F04" w:rsidRDefault="00C11F04" w:rsidP="00C11F04">
      <w:pPr>
        <w:spacing w:before="0" w:after="160" w:line="360" w:lineRule="auto"/>
        <w:jc w:val="left"/>
        <w:rPr>
          <w:rFonts w:eastAsia="Times New Roman" w:cs="Arial"/>
          <w:color w:val="2C2C2C"/>
          <w:szCs w:val="24"/>
          <w:shd w:val="clear" w:color="auto" w:fill="FFFFFF"/>
          <w:lang w:eastAsia="en-AU"/>
        </w:rPr>
      </w:pPr>
    </w:p>
    <w:p w14:paraId="43716BA8" w14:textId="77777777" w:rsidR="00C11F04" w:rsidRPr="00C11F04" w:rsidRDefault="00C11F04" w:rsidP="00C11F04">
      <w:pPr>
        <w:spacing w:before="0" w:after="160" w:line="259" w:lineRule="auto"/>
        <w:jc w:val="left"/>
        <w:rPr>
          <w:rFonts w:eastAsia="Times New Roman" w:cs="Arial"/>
          <w:color w:val="2C2C2C"/>
          <w:szCs w:val="24"/>
          <w:shd w:val="clear" w:color="auto" w:fill="FFFFFF"/>
          <w:lang w:eastAsia="en-AU"/>
        </w:rPr>
      </w:pPr>
    </w:p>
    <w:p w14:paraId="713BD562" w14:textId="77777777" w:rsidR="00C11F04" w:rsidRPr="00C11F04" w:rsidRDefault="00C11F04" w:rsidP="00C11F04">
      <w:pPr>
        <w:spacing w:before="0" w:after="160" w:line="259" w:lineRule="auto"/>
        <w:jc w:val="left"/>
        <w:rPr>
          <w:rFonts w:eastAsia="Times New Roman" w:cs="Arial"/>
          <w:color w:val="2C2C2C"/>
          <w:szCs w:val="24"/>
          <w:shd w:val="clear" w:color="auto" w:fill="FFFFFF"/>
          <w:lang w:eastAsia="en-AU"/>
        </w:rPr>
      </w:pPr>
    </w:p>
    <w:p w14:paraId="1F760A23" w14:textId="77777777" w:rsidR="00C11F04" w:rsidRPr="00C11F04" w:rsidRDefault="00C11F04" w:rsidP="00C11F04">
      <w:pPr>
        <w:spacing w:before="0" w:after="160" w:line="259" w:lineRule="auto"/>
        <w:jc w:val="left"/>
        <w:rPr>
          <w:rFonts w:eastAsia="Times New Roman" w:cs="Arial"/>
          <w:color w:val="2C2C2C"/>
          <w:szCs w:val="24"/>
          <w:shd w:val="clear" w:color="auto" w:fill="FFFFFF"/>
          <w:lang w:eastAsia="en-AU"/>
        </w:rPr>
      </w:pPr>
    </w:p>
    <w:bookmarkEnd w:id="1"/>
    <w:p w14:paraId="609DDD33" w14:textId="77777777" w:rsidR="006668F6" w:rsidRDefault="006668F6" w:rsidP="006668F6">
      <w:pPr>
        <w:pStyle w:val="Heading1"/>
        <w:rPr>
          <w:lang w:val="en-US"/>
        </w:rPr>
      </w:pPr>
    </w:p>
    <w:p w14:paraId="7565B1D1" w14:textId="77777777" w:rsidR="006668F6" w:rsidRPr="000338E4" w:rsidRDefault="006668F6" w:rsidP="006668F6">
      <w:pPr>
        <w:rPr>
          <w:lang w:val="en-US"/>
        </w:rPr>
      </w:pPr>
    </w:p>
    <w:p w14:paraId="5963A56C" w14:textId="77777777" w:rsidR="006668F6" w:rsidRDefault="00583C36">
      <w:r w:rsidRPr="00583C36">
        <w:rPr>
          <w:noProof/>
          <w:lang w:eastAsia="en-AU"/>
        </w:rPr>
        <mc:AlternateContent>
          <mc:Choice Requires="wps">
            <w:drawing>
              <wp:anchor distT="0" distB="0" distL="114300" distR="114300" simplePos="0" relativeHeight="251659264" behindDoc="0" locked="1" layoutInCell="1" allowOverlap="1" wp14:anchorId="5ECDFBDF" wp14:editId="1F447979">
                <wp:simplePos x="0" y="0"/>
                <wp:positionH relativeFrom="column">
                  <wp:posOffset>1270</wp:posOffset>
                </wp:positionH>
                <wp:positionV relativeFrom="page">
                  <wp:posOffset>10281920</wp:posOffset>
                </wp:positionV>
                <wp:extent cx="3589020" cy="348615"/>
                <wp:effectExtent l="0" t="0" r="11430" b="13335"/>
                <wp:wrapNone/>
                <wp:docPr id="4" name="Text Box 4"/>
                <wp:cNvGraphicFramePr/>
                <a:graphic xmlns:a="http://schemas.openxmlformats.org/drawingml/2006/main">
                  <a:graphicData uri="http://schemas.microsoft.com/office/word/2010/wordprocessingShape">
                    <wps:wsp>
                      <wps:cNvSpPr txBox="1"/>
                      <wps:spPr>
                        <a:xfrm>
                          <a:off x="0" y="0"/>
                          <a:ext cx="3589020" cy="34861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458B6F1" w14:textId="006B379C" w:rsidR="00583C36" w:rsidRPr="000D0B30" w:rsidRDefault="00583C36" w:rsidP="00583C36">
                            <w:pPr>
                              <w:rPr>
                                <w:rFonts w:cs="Arial"/>
                                <w:sz w:val="16"/>
                                <w:szCs w:val="16"/>
                              </w:rPr>
                            </w:pPr>
                            <w:r w:rsidRPr="000D0B30">
                              <w:rPr>
                                <w:rFonts w:cs="Arial"/>
                                <w:sz w:val="16"/>
                                <w:szCs w:val="16"/>
                              </w:rPr>
                              <w:t>Ref</w:t>
                            </w:r>
                            <w:r>
                              <w:rPr>
                                <w:rFonts w:cs="Arial"/>
                                <w:sz w:val="16"/>
                                <w:szCs w:val="16"/>
                              </w:rPr>
                              <w:t>erence</w:t>
                            </w:r>
                            <w:r w:rsidRPr="000D0B30">
                              <w:rPr>
                                <w:rFonts w:cs="Arial"/>
                                <w:sz w:val="16"/>
                                <w:szCs w:val="16"/>
                              </w:rPr>
                              <w:t>:</w:t>
                            </w:r>
                            <w:r>
                              <w:rPr>
                                <w:rFonts w:cs="Arial"/>
                                <w:sz w:val="16"/>
                                <w:szCs w:val="16"/>
                              </w:rPr>
                              <w:t xml:space="preserve"> </w:t>
                            </w:r>
                            <w:bookmarkStart w:id="4" w:name="OLE_LINK1"/>
                            <w:sdt>
                              <w:sdtPr>
                                <w:rPr>
                                  <w:sz w:val="16"/>
                                  <w:szCs w:val="16"/>
                                </w:rPr>
                                <w:alias w:val="HPRM Reference"/>
                                <w:tag w:val="hprmref"/>
                                <w:id w:val="-124623027"/>
                                <w:dataBinding w:xpath="/root[1]/trimref[1]" w:storeItemID="{FBD307C7-C364-43EA-B1BC-14D13EF712E2}"/>
                                <w15:color w:val="00FF00"/>
                                <w:text w:multiLine="1"/>
                              </w:sdtPr>
                              <w:sdtEndPr/>
                              <w:sdtContent>
                                <w:r w:rsidRPr="00614A4E">
                                  <w:rPr>
                                    <w:sz w:val="16"/>
                                    <w:szCs w:val="16"/>
                                  </w:rPr>
                                  <w:t>HPRM#</w:t>
                                </w:r>
                              </w:sdtContent>
                            </w:sdt>
                            <w:bookmarkEnd w:id="4"/>
                            <w:r>
                              <w:rPr>
                                <w:rFonts w:cs="Arial"/>
                                <w:sz w:val="16"/>
                                <w:szCs w:val="16"/>
                              </w:rPr>
                              <w:t xml:space="preserve"> - Updated: </w:t>
                            </w:r>
                            <w:bookmarkStart w:id="5" w:name="OLE_LINK2"/>
                            <w:sdt>
                              <w:sdtPr>
                                <w:rPr>
                                  <w:rFonts w:cs="Arial"/>
                                  <w:sz w:val="16"/>
                                  <w:szCs w:val="16"/>
                                </w:rPr>
                                <w:id w:val="-1159914344"/>
                              </w:sdtPr>
                              <w:sdtEndPr/>
                              <w:sdtContent>
                                <w:sdt>
                                  <w:sdtPr>
                                    <w:rPr>
                                      <w:rFonts w:cs="Arial"/>
                                      <w:sz w:val="16"/>
                                      <w:szCs w:val="16"/>
                                    </w:rPr>
                                    <w:alias w:val="Date"/>
                                    <w:tag w:val="date"/>
                                    <w:id w:val="1807200835"/>
                                    <w15:color w:val="FF6600"/>
                                    <w:text w:multiLine="1"/>
                                  </w:sdtPr>
                                  <w:sdtEndPr/>
                                  <w:sdtContent>
                                    <w:r>
                                      <w:rPr>
                                        <w:rFonts w:cs="Arial"/>
                                        <w:sz w:val="16"/>
                                        <w:szCs w:val="16"/>
                                      </w:rPr>
                                      <w:t>October 2017</w:t>
                                    </w:r>
                                  </w:sdtContent>
                                </w:sdt>
                              </w:sdtContent>
                            </w:sdt>
                            <w:bookmarkEnd w:id="5"/>
                            <w:r>
                              <w:rPr>
                                <w:rFonts w:cs="Arial"/>
                                <w:sz w:val="16"/>
                                <w:szCs w:val="16"/>
                              </w:rPr>
                              <w:fldChar w:fldCharType="begin"/>
                            </w:r>
                            <w:r>
                              <w:rPr>
                                <w:rFonts w:cs="Arial"/>
                                <w:sz w:val="16"/>
                                <w:szCs w:val="16"/>
                              </w:rPr>
                              <w:instrText xml:space="preserve"> CREATEDATE \@ "MMMM yyyy" \* MERGEFORMAT </w:instrText>
                            </w:r>
                            <w:r>
                              <w:rPr>
                                <w:rFonts w:cs="Arial"/>
                                <w:sz w:val="16"/>
                                <w:szCs w:val="16"/>
                              </w:rPr>
                              <w:fldChar w:fldCharType="separate"/>
                            </w:r>
                            <w:r w:rsidR="00C11F04">
                              <w:rPr>
                                <w:rFonts w:cs="Arial"/>
                                <w:noProof/>
                                <w:sz w:val="16"/>
                                <w:szCs w:val="16"/>
                              </w:rPr>
                              <w:t>August 2024</w:t>
                            </w:r>
                            <w:r>
                              <w:rPr>
                                <w:rFonts w:cs="Arial"/>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CDFBDF" id="_x0000_t202" coordsize="21600,21600" o:spt="202" path="m,l,21600r21600,l21600,xe">
                <v:stroke joinstyle="miter"/>
                <v:path gradientshapeok="t" o:connecttype="rect"/>
              </v:shapetype>
              <v:shape id="Text Box 4" o:spid="_x0000_s1026" type="#_x0000_t202" style="position:absolute;left:0;text-align:left;margin-left:.1pt;margin-top:809.6pt;width:282.6pt;height:2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" filled="f" stroked="f">
                <v:textbox inset="0,0,0,0">
                  <w:txbxContent>
                    <w:p w14:paraId="5458B6F1" w14:textId="006B379C" w:rsidR="00583C36" w:rsidRPr="000D0B30" w:rsidRDefault="00583C36" w:rsidP="00583C36">
                      <w:pPr>
                        <w:rPr>
                          <w:rFonts w:cs="Arial"/>
                          <w:sz w:val="16"/>
                          <w:szCs w:val="16"/>
                        </w:rPr>
                      </w:pPr>
                      <w:r w:rsidRPr="000D0B30">
                        <w:rPr>
                          <w:rFonts w:cs="Arial"/>
                          <w:sz w:val="16"/>
                          <w:szCs w:val="16"/>
                        </w:rPr>
                        <w:t>Ref</w:t>
                      </w:r>
                      <w:r>
                        <w:rPr>
                          <w:rFonts w:cs="Arial"/>
                          <w:sz w:val="16"/>
                          <w:szCs w:val="16"/>
                        </w:rPr>
                        <w:t>erence</w:t>
                      </w:r>
                      <w:r w:rsidRPr="000D0B30">
                        <w:rPr>
                          <w:rFonts w:cs="Arial"/>
                          <w:sz w:val="16"/>
                          <w:szCs w:val="16"/>
                        </w:rPr>
                        <w:t>:</w:t>
                      </w:r>
                      <w:r>
                        <w:rPr>
                          <w:rFonts w:cs="Arial"/>
                          <w:sz w:val="16"/>
                          <w:szCs w:val="16"/>
                        </w:rPr>
                        <w:t xml:space="preserve"> </w:t>
                      </w:r>
                      <w:bookmarkStart w:id="6" w:name="OLE_LINK1"/>
                      <w:sdt>
                        <w:sdtPr>
                          <w:rPr>
                            <w:sz w:val="16"/>
                            <w:szCs w:val="16"/>
                          </w:rPr>
                          <w:alias w:val="HPRM Reference"/>
                          <w:tag w:val="hprmref"/>
                          <w:id w:val="-124623027"/>
                          <w:dataBinding w:xpath="/root[1]/trimref[1]" w:storeItemID="{FBD307C7-C364-43EA-B1BC-14D13EF712E2}"/>
                          <w15:color w:val="00FF00"/>
                          <w:text w:multiLine="1"/>
                        </w:sdtPr>
                        <w:sdtEndPr/>
                        <w:sdtContent>
                          <w:r w:rsidRPr="00614A4E">
                            <w:rPr>
                              <w:sz w:val="16"/>
                              <w:szCs w:val="16"/>
                            </w:rPr>
                            <w:t>HPRM#</w:t>
                          </w:r>
                        </w:sdtContent>
                      </w:sdt>
                      <w:bookmarkEnd w:id="6"/>
                      <w:r>
                        <w:rPr>
                          <w:rFonts w:cs="Arial"/>
                          <w:sz w:val="16"/>
                          <w:szCs w:val="16"/>
                        </w:rPr>
                        <w:t xml:space="preserve"> - Updated: </w:t>
                      </w:r>
                      <w:bookmarkStart w:id="7" w:name="OLE_LINK2"/>
                      <w:sdt>
                        <w:sdtPr>
                          <w:rPr>
                            <w:rFonts w:cs="Arial"/>
                            <w:sz w:val="16"/>
                            <w:szCs w:val="16"/>
                          </w:rPr>
                          <w:id w:val="-1159914344"/>
                        </w:sdtPr>
                        <w:sdtEndPr/>
                        <w:sdtContent>
                          <w:sdt>
                            <w:sdtPr>
                              <w:rPr>
                                <w:rFonts w:cs="Arial"/>
                                <w:sz w:val="16"/>
                                <w:szCs w:val="16"/>
                              </w:rPr>
                              <w:alias w:val="Date"/>
                              <w:tag w:val="date"/>
                              <w:id w:val="1807200835"/>
                              <w15:color w:val="FF6600"/>
                              <w:text w:multiLine="1"/>
                            </w:sdtPr>
                            <w:sdtEndPr/>
                            <w:sdtContent>
                              <w:r>
                                <w:rPr>
                                  <w:rFonts w:cs="Arial"/>
                                  <w:sz w:val="16"/>
                                  <w:szCs w:val="16"/>
                                </w:rPr>
                                <w:t>October 2017</w:t>
                              </w:r>
                            </w:sdtContent>
                          </w:sdt>
                        </w:sdtContent>
                      </w:sdt>
                      <w:bookmarkEnd w:id="7"/>
                      <w:r>
                        <w:rPr>
                          <w:rFonts w:cs="Arial"/>
                          <w:sz w:val="16"/>
                          <w:szCs w:val="16"/>
                        </w:rPr>
                        <w:fldChar w:fldCharType="begin"/>
                      </w:r>
                      <w:r>
                        <w:rPr>
                          <w:rFonts w:cs="Arial"/>
                          <w:sz w:val="16"/>
                          <w:szCs w:val="16"/>
                        </w:rPr>
                        <w:instrText xml:space="preserve"> CREATEDATE \@ "MMMM yyyy" \* MERGEFORMAT </w:instrText>
                      </w:r>
                      <w:r>
                        <w:rPr>
                          <w:rFonts w:cs="Arial"/>
                          <w:sz w:val="16"/>
                          <w:szCs w:val="16"/>
                        </w:rPr>
                        <w:fldChar w:fldCharType="separate"/>
                      </w:r>
                      <w:r w:rsidR="00C11F04">
                        <w:rPr>
                          <w:rFonts w:cs="Arial"/>
                          <w:noProof/>
                          <w:sz w:val="16"/>
                          <w:szCs w:val="16"/>
                        </w:rPr>
                        <w:t>August 2024</w:t>
                      </w:r>
                      <w:r>
                        <w:rPr>
                          <w:rFonts w:cs="Arial"/>
                          <w:sz w:val="16"/>
                          <w:szCs w:val="16"/>
                        </w:rPr>
                        <w:fldChar w:fldCharType="end"/>
                      </w:r>
                    </w:p>
                  </w:txbxContent>
                </v:textbox>
                <w10:wrap anchory="page"/>
                <w10:anchorlock/>
              </v:shape>
            </w:pict>
          </mc:Fallback>
        </mc:AlternateContent>
      </w:r>
      <w:r w:rsidRPr="00583C36">
        <w:rPr>
          <w:noProof/>
          <w:lang w:eastAsia="en-AU"/>
        </w:rPr>
        <mc:AlternateContent>
          <mc:Choice Requires="wps">
            <w:drawing>
              <wp:anchor distT="0" distB="0" distL="114300" distR="114300" simplePos="0" relativeHeight="251660288" behindDoc="0" locked="1" layoutInCell="1" allowOverlap="1" wp14:anchorId="20F4DA2C" wp14:editId="6C627AD6">
                <wp:simplePos x="0" y="0"/>
                <wp:positionH relativeFrom="column">
                  <wp:posOffset>3095625</wp:posOffset>
                </wp:positionH>
                <wp:positionV relativeFrom="page">
                  <wp:posOffset>10281920</wp:posOffset>
                </wp:positionV>
                <wp:extent cx="685800" cy="401320"/>
                <wp:effectExtent l="0" t="0" r="0" b="5080"/>
                <wp:wrapNone/>
                <wp:docPr id="5" name="Text Box 5"/>
                <wp:cNvGraphicFramePr/>
                <a:graphic xmlns:a="http://schemas.openxmlformats.org/drawingml/2006/main">
                  <a:graphicData uri="http://schemas.microsoft.com/office/word/2010/wordprocessingShape">
                    <wps:wsp>
                      <wps:cNvSpPr txBox="1"/>
                      <wps:spPr>
                        <a:xfrm>
                          <a:off x="0" y="0"/>
                          <a:ext cx="685800" cy="40132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3C8012A" w14:textId="53D59A2C" w:rsidR="00583C36" w:rsidRPr="000D0B30" w:rsidRDefault="00583C36" w:rsidP="00583C36">
                            <w:pPr>
                              <w:jc w:val="center"/>
                              <w:rPr>
                                <w:rFonts w:cs="Arial"/>
                                <w:sz w:val="16"/>
                                <w:szCs w:val="16"/>
                              </w:rPr>
                            </w:pPr>
                            <w:r w:rsidRPr="000D0B30">
                              <w:rPr>
                                <w:rFonts w:cs="Arial"/>
                                <w:sz w:val="16"/>
                                <w:szCs w:val="16"/>
                              </w:rPr>
                              <w:t xml:space="preserve">Page </w:t>
                            </w:r>
                            <w:r w:rsidRPr="000D0B30">
                              <w:rPr>
                                <w:rFonts w:cs="Arial"/>
                                <w:sz w:val="16"/>
                                <w:szCs w:val="16"/>
                              </w:rPr>
                              <w:fldChar w:fldCharType="begin"/>
                            </w:r>
                            <w:r w:rsidRPr="000D0B30">
                              <w:rPr>
                                <w:rFonts w:cs="Arial"/>
                                <w:sz w:val="16"/>
                                <w:szCs w:val="16"/>
                              </w:rPr>
                              <w:instrText xml:space="preserve"> PAGE </w:instrText>
                            </w:r>
                            <w:r w:rsidRPr="000D0B30">
                              <w:rPr>
                                <w:rFonts w:cs="Arial"/>
                                <w:sz w:val="16"/>
                                <w:szCs w:val="16"/>
                              </w:rPr>
                              <w:fldChar w:fldCharType="separate"/>
                            </w:r>
                            <w:r>
                              <w:rPr>
                                <w:rFonts w:cs="Arial"/>
                                <w:noProof/>
                                <w:sz w:val="16"/>
                                <w:szCs w:val="16"/>
                              </w:rPr>
                              <w:t>1</w:t>
                            </w:r>
                            <w:r w:rsidRPr="000D0B30">
                              <w:rPr>
                                <w:rFonts w:cs="Arial"/>
                                <w:sz w:val="16"/>
                                <w:szCs w:val="16"/>
                              </w:rPr>
                              <w:fldChar w:fldCharType="end"/>
                            </w:r>
                            <w:r w:rsidRPr="000D0B30">
                              <w:rPr>
                                <w:rFonts w:cs="Arial"/>
                                <w:sz w:val="16"/>
                                <w:szCs w:val="16"/>
                              </w:rPr>
                              <w:t xml:space="preserve"> of </w:t>
                            </w:r>
                            <w:r w:rsidRPr="000D0B30">
                              <w:rPr>
                                <w:rFonts w:cs="Arial"/>
                                <w:sz w:val="16"/>
                                <w:szCs w:val="16"/>
                              </w:rPr>
                              <w:fldChar w:fldCharType="begin"/>
                            </w:r>
                            <w:r w:rsidRPr="000D0B30">
                              <w:rPr>
                                <w:rFonts w:cs="Arial"/>
                                <w:sz w:val="16"/>
                                <w:szCs w:val="16"/>
                              </w:rPr>
                              <w:instrText xml:space="preserve"> NUMPAGES </w:instrText>
                            </w:r>
                            <w:r w:rsidRPr="000D0B30">
                              <w:rPr>
                                <w:rFonts w:cs="Arial"/>
                                <w:sz w:val="16"/>
                                <w:szCs w:val="16"/>
                              </w:rPr>
                              <w:fldChar w:fldCharType="separate"/>
                            </w:r>
                            <w:r w:rsidR="00C11F04">
                              <w:rPr>
                                <w:rFonts w:cs="Arial"/>
                                <w:noProof/>
                                <w:sz w:val="16"/>
                                <w:szCs w:val="16"/>
                              </w:rPr>
                              <w:t>1</w:t>
                            </w:r>
                            <w:r w:rsidRPr="000D0B30">
                              <w:rPr>
                                <w:rFonts w:cs="Arial"/>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4DA2C" id="Text Box 5" o:spid="_x0000_s1027" type="#_x0000_t202" style="position:absolute;left:0;text-align:left;margin-left:243.75pt;margin-top:809.6pt;width:54pt;height:3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" filled="f" stroked="f">
                <v:textbox inset="0,0,0,0">
                  <w:txbxContent>
                    <w:p w14:paraId="43C8012A" w14:textId="53D59A2C" w:rsidR="00583C36" w:rsidRPr="000D0B30" w:rsidRDefault="00583C36" w:rsidP="00583C36">
                      <w:pPr>
                        <w:jc w:val="center"/>
                        <w:rPr>
                          <w:rFonts w:cs="Arial"/>
                          <w:sz w:val="16"/>
                          <w:szCs w:val="16"/>
                        </w:rPr>
                      </w:pPr>
                      <w:r w:rsidRPr="000D0B30">
                        <w:rPr>
                          <w:rFonts w:cs="Arial"/>
                          <w:sz w:val="16"/>
                          <w:szCs w:val="16"/>
                        </w:rPr>
                        <w:t xml:space="preserve">Page </w:t>
                      </w:r>
                      <w:r w:rsidRPr="000D0B30">
                        <w:rPr>
                          <w:rFonts w:cs="Arial"/>
                          <w:sz w:val="16"/>
                          <w:szCs w:val="16"/>
                        </w:rPr>
                        <w:fldChar w:fldCharType="begin"/>
                      </w:r>
                      <w:r w:rsidRPr="000D0B30">
                        <w:rPr>
                          <w:rFonts w:cs="Arial"/>
                          <w:sz w:val="16"/>
                          <w:szCs w:val="16"/>
                        </w:rPr>
                        <w:instrText xml:space="preserve"> PAGE </w:instrText>
                      </w:r>
                      <w:r w:rsidRPr="000D0B30">
                        <w:rPr>
                          <w:rFonts w:cs="Arial"/>
                          <w:sz w:val="16"/>
                          <w:szCs w:val="16"/>
                        </w:rPr>
                        <w:fldChar w:fldCharType="separate"/>
                      </w:r>
                      <w:r>
                        <w:rPr>
                          <w:rFonts w:cs="Arial"/>
                          <w:noProof/>
                          <w:sz w:val="16"/>
                          <w:szCs w:val="16"/>
                        </w:rPr>
                        <w:t>1</w:t>
                      </w:r>
                      <w:r w:rsidRPr="000D0B30">
                        <w:rPr>
                          <w:rFonts w:cs="Arial"/>
                          <w:sz w:val="16"/>
                          <w:szCs w:val="16"/>
                        </w:rPr>
                        <w:fldChar w:fldCharType="end"/>
                      </w:r>
                      <w:r w:rsidRPr="000D0B30">
                        <w:rPr>
                          <w:rFonts w:cs="Arial"/>
                          <w:sz w:val="16"/>
                          <w:szCs w:val="16"/>
                        </w:rPr>
                        <w:t xml:space="preserve"> of </w:t>
                      </w:r>
                      <w:r w:rsidRPr="000D0B30">
                        <w:rPr>
                          <w:rFonts w:cs="Arial"/>
                          <w:sz w:val="16"/>
                          <w:szCs w:val="16"/>
                        </w:rPr>
                        <w:fldChar w:fldCharType="begin"/>
                      </w:r>
                      <w:r w:rsidRPr="000D0B30">
                        <w:rPr>
                          <w:rFonts w:cs="Arial"/>
                          <w:sz w:val="16"/>
                          <w:szCs w:val="16"/>
                        </w:rPr>
                        <w:instrText xml:space="preserve"> NUMPAGES </w:instrText>
                      </w:r>
                      <w:r w:rsidRPr="000D0B30">
                        <w:rPr>
                          <w:rFonts w:cs="Arial"/>
                          <w:sz w:val="16"/>
                          <w:szCs w:val="16"/>
                        </w:rPr>
                        <w:fldChar w:fldCharType="separate"/>
                      </w:r>
                      <w:r w:rsidR="00C11F04">
                        <w:rPr>
                          <w:rFonts w:cs="Arial"/>
                          <w:noProof/>
                          <w:sz w:val="16"/>
                          <w:szCs w:val="16"/>
                        </w:rPr>
                        <w:t>1</w:t>
                      </w:r>
                      <w:r w:rsidRPr="000D0B30">
                        <w:rPr>
                          <w:rFonts w:cs="Arial"/>
                          <w:sz w:val="16"/>
                          <w:szCs w:val="16"/>
                        </w:rPr>
                        <w:fldChar w:fldCharType="end"/>
                      </w:r>
                    </w:p>
                  </w:txbxContent>
                </v:textbox>
                <w10:wrap anchory="page"/>
                <w10:anchorlock/>
              </v:shape>
            </w:pict>
          </mc:Fallback>
        </mc:AlternateContent>
      </w:r>
      <w:r w:rsidRPr="00583C36">
        <w:rPr>
          <w:noProof/>
          <w:lang w:eastAsia="en-AU"/>
        </w:rPr>
        <mc:AlternateContent>
          <mc:Choice Requires="wps">
            <w:drawing>
              <wp:anchor distT="0" distB="0" distL="114300" distR="114300" simplePos="0" relativeHeight="251661312" behindDoc="0" locked="1" layoutInCell="1" allowOverlap="1" wp14:anchorId="190F4E11" wp14:editId="7B32B26C">
                <wp:simplePos x="0" y="0"/>
                <wp:positionH relativeFrom="column">
                  <wp:posOffset>4474210</wp:posOffset>
                </wp:positionH>
                <wp:positionV relativeFrom="page">
                  <wp:posOffset>10281920</wp:posOffset>
                </wp:positionV>
                <wp:extent cx="2368550" cy="394970"/>
                <wp:effectExtent l="0" t="0" r="19050" b="11430"/>
                <wp:wrapNone/>
                <wp:docPr id="6" name="Text Box 6"/>
                <wp:cNvGraphicFramePr/>
                <a:graphic xmlns:a="http://schemas.openxmlformats.org/drawingml/2006/main">
                  <a:graphicData uri="http://schemas.microsoft.com/office/word/2010/wordprocessingShape">
                    <wps:wsp>
                      <wps:cNvSpPr txBox="1"/>
                      <wps:spPr>
                        <a:xfrm>
                          <a:off x="0" y="0"/>
                          <a:ext cx="2368550" cy="39497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604C3F" w14:textId="253847C9" w:rsidR="00583C36" w:rsidRPr="007F68EA" w:rsidRDefault="00583C36" w:rsidP="00583C36">
                            <w:pPr>
                              <w:widowControl w:val="0"/>
                              <w:autoSpaceDE w:val="0"/>
                              <w:autoSpaceDN w:val="0"/>
                              <w:adjustRightInd w:val="0"/>
                              <w:jc w:val="right"/>
                              <w:textAlignment w:val="center"/>
                              <w:rPr>
                                <w:rFonts w:cs="Arial"/>
                                <w:sz w:val="16"/>
                                <w:szCs w:val="16"/>
                              </w:rPr>
                            </w:pPr>
                            <w:r w:rsidRPr="00F044D4">
                              <w:rPr>
                                <w:rFonts w:ascii="ArialMT" w:hAnsi="ArialMT" w:cs="ArialMT"/>
                                <w:color w:val="000000"/>
                                <w:sz w:val="16"/>
                                <w:szCs w:val="16"/>
                                <w:lang w:val="en-GB"/>
                              </w:rPr>
                              <w:t>©</w:t>
                            </w:r>
                            <w:r>
                              <w:rPr>
                                <w:rFonts w:ascii="ArialMT" w:hAnsi="ArialMT" w:cs="ArialMT"/>
                                <w:color w:val="000000"/>
                                <w:sz w:val="16"/>
                                <w:szCs w:val="16"/>
                                <w:lang w:val="en-GB"/>
                              </w:rPr>
                              <w:t xml:space="preserve"> Shire of Serpentine Jarrahdale </w:t>
                            </w:r>
                            <w:r>
                              <w:rPr>
                                <w:rFonts w:ascii="ArialMT" w:hAnsi="ArialMT" w:cs="ArialMT"/>
                                <w:color w:val="000000"/>
                                <w:sz w:val="16"/>
                                <w:szCs w:val="16"/>
                                <w:lang w:val="en-GB"/>
                              </w:rPr>
                              <w:fldChar w:fldCharType="begin"/>
                            </w:r>
                            <w:r>
                              <w:rPr>
                                <w:rFonts w:ascii="ArialMT" w:hAnsi="ArialMT" w:cs="ArialMT"/>
                                <w:color w:val="000000"/>
                                <w:sz w:val="16"/>
                                <w:szCs w:val="16"/>
                                <w:lang w:val="en-GB"/>
                              </w:rPr>
                              <w:instrText xml:space="preserve"> DATE \@ "yyyy" \* MERGEFORMAT </w:instrText>
                            </w:r>
                            <w:r>
                              <w:rPr>
                                <w:rFonts w:ascii="ArialMT" w:hAnsi="ArialMT" w:cs="ArialMT"/>
                                <w:color w:val="000000"/>
                                <w:sz w:val="16"/>
                                <w:szCs w:val="16"/>
                                <w:lang w:val="en-GB"/>
                              </w:rPr>
                              <w:fldChar w:fldCharType="separate"/>
                            </w:r>
                            <w:r w:rsidR="00F83957">
                              <w:rPr>
                                <w:rFonts w:ascii="ArialMT" w:hAnsi="ArialMT" w:cs="ArialMT"/>
                                <w:noProof/>
                                <w:color w:val="000000"/>
                                <w:sz w:val="16"/>
                                <w:szCs w:val="16"/>
                                <w:lang w:val="en-GB"/>
                              </w:rPr>
                              <w:t>2025</w:t>
                            </w:r>
                            <w:r>
                              <w:rPr>
                                <w:rFonts w:ascii="ArialMT" w:hAnsi="ArialMT" w:cs="ArialMT"/>
                                <w:color w:val="000000"/>
                                <w:sz w:val="16"/>
                                <w:szCs w:val="16"/>
                                <w:lang w:val="en-GB"/>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0F4E11" id="_x0000_t202" coordsize="21600,21600" o:spt="202" path="m,l,21600r21600,l21600,xe">
                <v:stroke joinstyle="miter"/>
                <v:path gradientshapeok="t" o:connecttype="rect"/>
              </v:shapetype>
              <v:shape id="Text Box 6" o:spid="_x0000_s1028" type="#_x0000_t202" style="position:absolute;left:0;text-align:left;margin-left:352.3pt;margin-top:809.6pt;width:186.5pt;height:3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" filled="f" stroked="f">
                <v:textbox inset="0,0,0,0">
                  <w:txbxContent>
                    <w:p w14:paraId="65604C3F" w14:textId="253847C9" w:rsidR="00583C36" w:rsidRPr="007F68EA" w:rsidRDefault="00583C36" w:rsidP="00583C36">
                      <w:pPr>
                        <w:widowControl w:val="0"/>
                        <w:autoSpaceDE w:val="0"/>
                        <w:autoSpaceDN w:val="0"/>
                        <w:adjustRightInd w:val="0"/>
                        <w:jc w:val="right"/>
                        <w:textAlignment w:val="center"/>
                        <w:rPr>
                          <w:rFonts w:cs="Arial"/>
                          <w:sz w:val="16"/>
                          <w:szCs w:val="16"/>
                        </w:rPr>
                      </w:pPr>
                      <w:r w:rsidRPr="00F044D4">
                        <w:rPr>
                          <w:rFonts w:ascii="ArialMT" w:hAnsi="ArialMT" w:cs="ArialMT"/>
                          <w:color w:val="000000"/>
                          <w:sz w:val="16"/>
                          <w:szCs w:val="16"/>
                          <w:lang w:val="en-GB"/>
                        </w:rPr>
                        <w:t>©</w:t>
                      </w:r>
                      <w:r>
                        <w:rPr>
                          <w:rFonts w:ascii="ArialMT" w:hAnsi="ArialMT" w:cs="ArialMT"/>
                          <w:color w:val="000000"/>
                          <w:sz w:val="16"/>
                          <w:szCs w:val="16"/>
                          <w:lang w:val="en-GB"/>
                        </w:rPr>
                        <w:t xml:space="preserve"> Shire of Serpentine Jarrahdale </w:t>
                      </w:r>
                      <w:r>
                        <w:rPr>
                          <w:rFonts w:ascii="ArialMT" w:hAnsi="ArialMT" w:cs="ArialMT"/>
                          <w:color w:val="000000"/>
                          <w:sz w:val="16"/>
                          <w:szCs w:val="16"/>
                          <w:lang w:val="en-GB"/>
                        </w:rPr>
                        <w:fldChar w:fldCharType="begin"/>
                      </w:r>
                      <w:r>
                        <w:rPr>
                          <w:rFonts w:ascii="ArialMT" w:hAnsi="ArialMT" w:cs="ArialMT"/>
                          <w:color w:val="000000"/>
                          <w:sz w:val="16"/>
                          <w:szCs w:val="16"/>
                          <w:lang w:val="en-GB"/>
                        </w:rPr>
                        <w:instrText xml:space="preserve"> DATE \@ "yyyy" \* MERGEFORMAT </w:instrText>
                      </w:r>
                      <w:r>
                        <w:rPr>
                          <w:rFonts w:ascii="ArialMT" w:hAnsi="ArialMT" w:cs="ArialMT"/>
                          <w:color w:val="000000"/>
                          <w:sz w:val="16"/>
                          <w:szCs w:val="16"/>
                          <w:lang w:val="en-GB"/>
                        </w:rPr>
                        <w:fldChar w:fldCharType="separate"/>
                      </w:r>
                      <w:r w:rsidR="00F83957">
                        <w:rPr>
                          <w:rFonts w:ascii="ArialMT" w:hAnsi="ArialMT" w:cs="ArialMT"/>
                          <w:noProof/>
                          <w:color w:val="000000"/>
                          <w:sz w:val="16"/>
                          <w:szCs w:val="16"/>
                          <w:lang w:val="en-GB"/>
                        </w:rPr>
                        <w:t>2025</w:t>
                      </w:r>
                      <w:r>
                        <w:rPr>
                          <w:rFonts w:ascii="ArialMT" w:hAnsi="ArialMT" w:cs="ArialMT"/>
                          <w:color w:val="000000"/>
                          <w:sz w:val="16"/>
                          <w:szCs w:val="16"/>
                          <w:lang w:val="en-GB"/>
                        </w:rPr>
                        <w:fldChar w:fldCharType="end"/>
                      </w:r>
                    </w:p>
                  </w:txbxContent>
                </v:textbox>
                <w10:wrap anchory="page"/>
                <w10:anchorlock/>
              </v:shape>
            </w:pict>
          </mc:Fallback>
        </mc:AlternateContent>
      </w:r>
    </w:p>
    <w:sectPr w:rsidR="006668F6" w:rsidSect="00C11F04">
      <w:headerReference w:type="even" r:id="rId13"/>
      <w:headerReference w:type="default" r:id="rId14"/>
      <w:headerReference w:type="first" r:id="rId15"/>
      <w:pgSz w:w="11906" w:h="16838"/>
      <w:pgMar w:top="535" w:right="680" w:bottom="680" w:left="680" w:header="68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62117" w14:textId="77777777" w:rsidR="00C11F04" w:rsidRDefault="00C11F04" w:rsidP="006668F6">
      <w:pPr>
        <w:spacing w:before="0" w:after="0"/>
      </w:pPr>
      <w:r>
        <w:separator/>
      </w:r>
    </w:p>
  </w:endnote>
  <w:endnote w:type="continuationSeparator" w:id="0">
    <w:p w14:paraId="4C14E564" w14:textId="77777777" w:rsidR="00C11F04" w:rsidRDefault="00C11F04" w:rsidP="006668F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3C7AD" w14:textId="77777777" w:rsidR="00C11F04" w:rsidRDefault="00C11F04" w:rsidP="006668F6">
      <w:pPr>
        <w:spacing w:before="0" w:after="0"/>
      </w:pPr>
      <w:r>
        <w:separator/>
      </w:r>
    </w:p>
  </w:footnote>
  <w:footnote w:type="continuationSeparator" w:id="0">
    <w:p w14:paraId="6237AD77" w14:textId="77777777" w:rsidR="00C11F04" w:rsidRDefault="00C11F04" w:rsidP="006668F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B9FA0" w14:textId="77777777" w:rsidR="006668F6" w:rsidRDefault="00F83957">
    <w:pPr>
      <w:pStyle w:val="Header"/>
    </w:pPr>
    <w:r>
      <w:rPr>
        <w:noProof/>
        <w:lang w:eastAsia="en-AU"/>
      </w:rPr>
      <w:pict w14:anchorId="05BF4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64797" o:spid="_x0000_s1044" type="#_x0000_t75" style="position:absolute;left:0;text-align:left;margin-left:0;margin-top:0;width:595.2pt;height:841.9pt;z-index:-251657216;mso-position-horizontal:center;mso-position-horizontal-relative:margin;mso-position-vertical:center;mso-position-vertical-relative:margin" o:allowincell="f">
          <v:imagedata r:id="rId1" o:title="Information Note no 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AFC46" w14:textId="1AA2EEE0" w:rsidR="006668F6" w:rsidRPr="00B95A44" w:rsidRDefault="00F83957" w:rsidP="00C11F04">
    <w:pPr>
      <w:pStyle w:val="Header"/>
      <w:tabs>
        <w:tab w:val="clear" w:pos="4513"/>
        <w:tab w:val="clear" w:pos="9026"/>
        <w:tab w:val="left" w:pos="6110"/>
      </w:tabs>
      <w:jc w:val="right"/>
      <w:rPr>
        <w:b/>
        <w:color w:val="5D8088"/>
        <w:sz w:val="48"/>
        <w:szCs w:val="48"/>
      </w:rPr>
    </w:pPr>
    <w:r>
      <w:rPr>
        <w:noProof/>
        <w:lang w:eastAsia="en-AU"/>
      </w:rPr>
      <w:pict w14:anchorId="15DC55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64798" o:spid="_x0000_s1045" type="#_x0000_t75" style="position:absolute;left:0;text-align:left;margin-left:-33pt;margin-top:-56.35pt;width:595.2pt;height:841.9pt;z-index:-251656192;mso-position-horizontal-relative:margin;mso-position-vertical-relative:margin" o:allowincell="f">
          <v:imagedata r:id="rId1" o:title="Information Note no title"/>
          <w10:wrap anchorx="margin" anchory="margin"/>
        </v:shape>
      </w:pict>
    </w:r>
    <w:r w:rsidR="00C11F04">
      <w:rPr>
        <w:b/>
        <w:color w:val="5D8088"/>
        <w:sz w:val="48"/>
        <w:szCs w:val="48"/>
      </w:rPr>
      <w:t>Terms and Conditions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62659" w14:textId="77777777" w:rsidR="006668F6" w:rsidRDefault="00F83957">
    <w:pPr>
      <w:pStyle w:val="Header"/>
    </w:pPr>
    <w:r>
      <w:rPr>
        <w:noProof/>
        <w:lang w:eastAsia="en-AU"/>
      </w:rPr>
      <w:pict w14:anchorId="40B75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64796" o:spid="_x0000_s1043" type="#_x0000_t75" style="position:absolute;left:0;text-align:left;margin-left:0;margin-top:0;width:595.2pt;height:841.9pt;z-index:-251658240;mso-position-horizontal:center;mso-position-horizontal-relative:margin;mso-position-vertical:center;mso-position-vertical-relative:margin" o:allowincell="f">
          <v:imagedata r:id="rId1" o:title="Information Note no 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7265E0"/>
    <w:multiLevelType w:val="hybridMultilevel"/>
    <w:tmpl w:val="77F0B7EA"/>
    <w:lvl w:ilvl="0" w:tplc="0CB6E896">
      <w:start w:val="1"/>
      <w:numFmt w:val="decimal"/>
      <w:lvlText w:val="%1."/>
      <w:lvlJc w:val="left"/>
      <w:pPr>
        <w:ind w:left="1080" w:hanging="360"/>
      </w:pPr>
      <w:rPr>
        <w:rFonts w:hint="default"/>
        <w:b/>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242183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F04"/>
    <w:rsid w:val="000276E4"/>
    <w:rsid w:val="001C7BED"/>
    <w:rsid w:val="00271758"/>
    <w:rsid w:val="00316EB6"/>
    <w:rsid w:val="003738CD"/>
    <w:rsid w:val="0050720C"/>
    <w:rsid w:val="005405F0"/>
    <w:rsid w:val="00583C36"/>
    <w:rsid w:val="006668F6"/>
    <w:rsid w:val="006B0382"/>
    <w:rsid w:val="007567B2"/>
    <w:rsid w:val="007E6CEC"/>
    <w:rsid w:val="00886101"/>
    <w:rsid w:val="008D7B09"/>
    <w:rsid w:val="009846D4"/>
    <w:rsid w:val="009C4EE9"/>
    <w:rsid w:val="00A00298"/>
    <w:rsid w:val="00AD0CF1"/>
    <w:rsid w:val="00B160AE"/>
    <w:rsid w:val="00B95A44"/>
    <w:rsid w:val="00BC3A39"/>
    <w:rsid w:val="00C11F04"/>
    <w:rsid w:val="00E535B9"/>
    <w:rsid w:val="00F83957"/>
    <w:rsid w:val="00FB27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06195"/>
  <w15:chartTrackingRefBased/>
  <w15:docId w15:val="{2F0BE55D-52A2-49EC-BACA-13DF58789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ntent"/>
    <w:qFormat/>
    <w:rsid w:val="006668F6"/>
    <w:pPr>
      <w:spacing w:before="120" w:after="120" w:line="240" w:lineRule="auto"/>
      <w:jc w:val="both"/>
    </w:pPr>
    <w:rPr>
      <w:rFonts w:ascii="Arial" w:eastAsiaTheme="minorEastAsia" w:hAnsi="Arial"/>
      <w:sz w:val="24"/>
      <w:lang w:eastAsia="ja-JP"/>
    </w:rPr>
  </w:style>
  <w:style w:type="paragraph" w:styleId="Heading1">
    <w:name w:val="heading 1"/>
    <w:basedOn w:val="Normal"/>
    <w:next w:val="Normal"/>
    <w:link w:val="Heading1Char"/>
    <w:uiPriority w:val="9"/>
    <w:qFormat/>
    <w:rsid w:val="006668F6"/>
    <w:pPr>
      <w:keepNext/>
      <w:keepLines/>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6668F6"/>
    <w:pPr>
      <w:keepNext/>
      <w:keepLines/>
      <w:outlineLvl w:val="1"/>
    </w:pPr>
    <w:rPr>
      <w:rFonts w:ascii="Arial Bold" w:eastAsiaTheme="majorEastAsia" w:hAnsi="Arial Bold" w:cstheme="majorBidi"/>
      <w:b/>
      <w:bCs/>
      <w:sz w:val="28"/>
    </w:rPr>
  </w:style>
  <w:style w:type="paragraph" w:styleId="Heading3">
    <w:name w:val="heading 3"/>
    <w:basedOn w:val="Normal"/>
    <w:next w:val="Normal"/>
    <w:link w:val="Heading3Char"/>
    <w:uiPriority w:val="9"/>
    <w:unhideWhenUsed/>
    <w:qFormat/>
    <w:rsid w:val="006668F6"/>
    <w:pPr>
      <w:keepNext/>
      <w:keepLines/>
      <w:outlineLvl w:val="2"/>
    </w:pPr>
    <w:rPr>
      <w:rFonts w:ascii="Arial Bold" w:eastAsiaTheme="majorEastAsia" w:hAnsi="Arial Bold"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8F6"/>
    <w:pPr>
      <w:tabs>
        <w:tab w:val="center" w:pos="4513"/>
        <w:tab w:val="right" w:pos="9026"/>
      </w:tabs>
      <w:spacing w:after="0"/>
    </w:pPr>
  </w:style>
  <w:style w:type="character" w:customStyle="1" w:styleId="HeaderChar">
    <w:name w:val="Header Char"/>
    <w:basedOn w:val="DefaultParagraphFont"/>
    <w:link w:val="Header"/>
    <w:uiPriority w:val="99"/>
    <w:rsid w:val="006668F6"/>
  </w:style>
  <w:style w:type="paragraph" w:styleId="Footer">
    <w:name w:val="footer"/>
    <w:basedOn w:val="Normal"/>
    <w:link w:val="FooterChar"/>
    <w:uiPriority w:val="99"/>
    <w:unhideWhenUsed/>
    <w:rsid w:val="006668F6"/>
    <w:pPr>
      <w:tabs>
        <w:tab w:val="center" w:pos="4513"/>
        <w:tab w:val="right" w:pos="9026"/>
      </w:tabs>
      <w:spacing w:after="0"/>
    </w:pPr>
  </w:style>
  <w:style w:type="character" w:customStyle="1" w:styleId="FooterChar">
    <w:name w:val="Footer Char"/>
    <w:basedOn w:val="DefaultParagraphFont"/>
    <w:link w:val="Footer"/>
    <w:uiPriority w:val="99"/>
    <w:rsid w:val="006668F6"/>
  </w:style>
  <w:style w:type="character" w:customStyle="1" w:styleId="Heading1Char">
    <w:name w:val="Heading 1 Char"/>
    <w:basedOn w:val="DefaultParagraphFont"/>
    <w:link w:val="Heading1"/>
    <w:uiPriority w:val="9"/>
    <w:rsid w:val="006668F6"/>
    <w:rPr>
      <w:rFonts w:ascii="Arial" w:eastAsiaTheme="majorEastAsia" w:hAnsi="Arial" w:cstheme="majorBidi"/>
      <w:b/>
      <w:bCs/>
      <w:sz w:val="32"/>
      <w:szCs w:val="32"/>
      <w:lang w:eastAsia="ja-JP"/>
    </w:rPr>
  </w:style>
  <w:style w:type="character" w:customStyle="1" w:styleId="Heading2Char">
    <w:name w:val="Heading 2 Char"/>
    <w:basedOn w:val="DefaultParagraphFont"/>
    <w:link w:val="Heading2"/>
    <w:uiPriority w:val="9"/>
    <w:rsid w:val="006668F6"/>
    <w:rPr>
      <w:rFonts w:ascii="Arial Bold" w:eastAsiaTheme="majorEastAsia" w:hAnsi="Arial Bold" w:cstheme="majorBidi"/>
      <w:b/>
      <w:bCs/>
      <w:sz w:val="28"/>
      <w:lang w:eastAsia="ja-JP"/>
    </w:rPr>
  </w:style>
  <w:style w:type="character" w:customStyle="1" w:styleId="Heading3Char">
    <w:name w:val="Heading 3 Char"/>
    <w:basedOn w:val="DefaultParagraphFont"/>
    <w:link w:val="Heading3"/>
    <w:uiPriority w:val="9"/>
    <w:rsid w:val="006668F6"/>
    <w:rPr>
      <w:rFonts w:ascii="Arial Bold" w:eastAsiaTheme="majorEastAsia" w:hAnsi="Arial Bold" w:cstheme="majorBidi"/>
      <w:b/>
      <w:bCs/>
      <w:sz w:val="24"/>
      <w:lang w:eastAsia="ja-JP"/>
    </w:rPr>
  </w:style>
  <w:style w:type="paragraph" w:styleId="Subtitle">
    <w:name w:val="Subtitle"/>
    <w:basedOn w:val="Normal"/>
    <w:next w:val="Normal"/>
    <w:link w:val="SubtitleChar"/>
    <w:uiPriority w:val="11"/>
    <w:qFormat/>
    <w:rsid w:val="006668F6"/>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6668F6"/>
    <w:rPr>
      <w:rFonts w:ascii="Arial" w:eastAsiaTheme="majorEastAsia" w:hAnsi="Arial" w:cstheme="majorBidi"/>
      <w:i/>
      <w:iCs/>
      <w:spacing w:val="15"/>
      <w:sz w:val="24"/>
      <w:lang w:eastAsia="ja-JP"/>
    </w:rPr>
  </w:style>
  <w:style w:type="table" w:styleId="TableGrid">
    <w:name w:val="Table Grid"/>
    <w:basedOn w:val="TableNormal"/>
    <w:uiPriority w:val="59"/>
    <w:rsid w:val="006668F6"/>
    <w:pPr>
      <w:spacing w:after="0" w:line="240" w:lineRule="auto"/>
    </w:pPr>
    <w:rPr>
      <w:rFonts w:ascii="Arial" w:eastAsiaTheme="minorEastAsia" w:hAnsi="Arial"/>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Tableheading">
    <w:name w:val="Table heading"/>
    <w:qFormat/>
    <w:rsid w:val="006668F6"/>
    <w:pPr>
      <w:spacing w:before="40" w:after="40" w:line="240" w:lineRule="auto"/>
    </w:pPr>
    <w:rPr>
      <w:rFonts w:ascii="Arial" w:eastAsiaTheme="minorEastAsia" w:hAnsi="Arial" w:cs="Arial"/>
      <w:b/>
      <w:bCs/>
      <w:color w:val="000000"/>
      <w:lang w:val="en-GB" w:eastAsia="ja-JP"/>
    </w:rPr>
  </w:style>
  <w:style w:type="paragraph" w:customStyle="1" w:styleId="Tablebodycontent">
    <w:name w:val="Table body content"/>
    <w:qFormat/>
    <w:rsid w:val="006668F6"/>
    <w:pPr>
      <w:spacing w:before="40" w:after="40" w:line="240" w:lineRule="auto"/>
    </w:pPr>
    <w:rPr>
      <w:rFonts w:ascii="Arial" w:eastAsiaTheme="minorEastAsia" w:hAnsi="Arial" w:cs="Arial"/>
      <w:bCs/>
      <w:color w:val="000000"/>
      <w:lang w:val="en-GB" w:eastAsia="ja-JP"/>
    </w:rPr>
  </w:style>
  <w:style w:type="paragraph" w:styleId="ListParagraph">
    <w:name w:val="List Paragraph"/>
    <w:basedOn w:val="Normal"/>
    <w:uiPriority w:val="34"/>
    <w:qFormat/>
    <w:rsid w:val="00C11F04"/>
    <w:pPr>
      <w:ind w:left="720"/>
      <w:contextualSpacing/>
    </w:pPr>
  </w:style>
  <w:style w:type="character" w:styleId="Hyperlink">
    <w:name w:val="Hyperlink"/>
    <w:basedOn w:val="DefaultParagraphFont"/>
    <w:uiPriority w:val="99"/>
    <w:unhideWhenUsed/>
    <w:rsid w:val="00B160AE"/>
    <w:rPr>
      <w:color w:val="0000FF" w:themeColor="hyperlink"/>
      <w:u w:val="single"/>
    </w:rPr>
  </w:style>
  <w:style w:type="character" w:styleId="UnresolvedMention">
    <w:name w:val="Unresolved Mention"/>
    <w:basedOn w:val="DefaultParagraphFont"/>
    <w:uiPriority w:val="99"/>
    <w:semiHidden/>
    <w:unhideWhenUsed/>
    <w:rsid w:val="00B16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jshire.wa.gov.au/Profiles/sj/Assets/ClientData/Documents/Page-Centre/Community/CCTV_Grant_Program_-_Test_Chart.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m-mapwa.police.wa.gov.au/"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6B40C71518C4B8ADCD186151E45A7" ma:contentTypeVersion="8" ma:contentTypeDescription="Create a new document." ma:contentTypeScope="" ma:versionID="c98eac53e44fae1bfb4184c1ba2d817b">
  <xsd:schema xmlns:xsd="http://www.w3.org/2001/XMLSchema" xmlns:xs="http://www.w3.org/2001/XMLSchema" xmlns:p="http://schemas.microsoft.com/office/2006/metadata/properties" xmlns:ns2="261a8159-8c1f-44f1-ba30-54c3d30e74ad" xmlns:ns3="995794e3-fe78-4d26-b7a3-227f543be158" targetNamespace="http://schemas.microsoft.com/office/2006/metadata/properties" ma:root="true" ma:fieldsID="6ef27aa7b2c808e68f6ae529deb8478f" ns2:_="" ns3:_="">
    <xsd:import namespace="261a8159-8c1f-44f1-ba30-54c3d30e74ad"/>
    <xsd:import namespace="995794e3-fe78-4d26-b7a3-227f543be1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a8159-8c1f-44f1-ba30-54c3d30e7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794e3-fe78-4d26-b7a3-227f543be1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A726E8-C487-44EE-B6D1-2ADFA30F8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a8159-8c1f-44f1-ba30-54c3d30e74ad"/>
    <ds:schemaRef ds:uri="995794e3-fe78-4d26-b7a3-227f543be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A2545D-5E58-4EE5-8929-9AC35B1EE8BA}">
  <ds:schemaRefs>
    <ds:schemaRef ds:uri="http://schemas.openxmlformats.org/officeDocument/2006/bibliography"/>
  </ds:schemaRefs>
</ds:datastoreItem>
</file>

<file path=customXml/itemProps3.xml><?xml version="1.0" encoding="utf-8"?>
<ds:datastoreItem xmlns:ds="http://schemas.openxmlformats.org/officeDocument/2006/customXml" ds:itemID="{3E4A5FA6-6596-4A0E-9474-DB1B6CE918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C6696E-BD43-404C-A6AA-0B5E7A1C39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Cardoso</dc:creator>
  <cp:keywords/>
  <dc:description/>
  <cp:lastModifiedBy>Jessica Cardoso</cp:lastModifiedBy>
  <cp:revision>2</cp:revision>
  <dcterms:created xsi:type="dcterms:W3CDTF">2025-07-23T07:01:00Z</dcterms:created>
  <dcterms:modified xsi:type="dcterms:W3CDTF">2025-07-23T07:01:00Z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0x0101001766B40C71518C4B8ADCD186151E45A7</vt:lpwstr>
  </property>
</Properties>
</file>